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2BC" w:rsidRDefault="008A62BC" w:rsidP="00E153FC">
      <w:pPr>
        <w:jc w:val="center"/>
        <w:rPr>
          <w:rFonts w:ascii="方正小标宋_GBK" w:eastAsia="方正小标宋_GBK"/>
          <w:spacing w:val="-8"/>
          <w:sz w:val="52"/>
          <w:szCs w:val="52"/>
        </w:rPr>
      </w:pPr>
    </w:p>
    <w:p w:rsidR="008A62BC" w:rsidRDefault="008A62BC" w:rsidP="00E153FC">
      <w:pPr>
        <w:jc w:val="center"/>
        <w:rPr>
          <w:rFonts w:ascii="方正小标宋_GBK" w:eastAsia="方正小标宋_GBK"/>
          <w:spacing w:val="-8"/>
          <w:sz w:val="52"/>
          <w:szCs w:val="52"/>
        </w:rPr>
      </w:pPr>
    </w:p>
    <w:p w:rsidR="008A62BC" w:rsidRDefault="008A62BC" w:rsidP="00E153FC">
      <w:pPr>
        <w:jc w:val="center"/>
        <w:rPr>
          <w:rFonts w:ascii="方正小标宋_GBK" w:eastAsia="方正小标宋_GBK"/>
          <w:spacing w:val="-8"/>
          <w:sz w:val="52"/>
          <w:szCs w:val="52"/>
        </w:rPr>
      </w:pPr>
    </w:p>
    <w:p w:rsidR="008A62BC" w:rsidRPr="0080511D" w:rsidRDefault="008A62BC" w:rsidP="00E153FC">
      <w:pPr>
        <w:jc w:val="center"/>
        <w:rPr>
          <w:rFonts w:ascii="宋体" w:hAnsi="宋体"/>
          <w:b/>
          <w:spacing w:val="-8"/>
          <w:sz w:val="52"/>
          <w:szCs w:val="52"/>
        </w:rPr>
      </w:pPr>
      <w:r w:rsidRPr="0080511D">
        <w:rPr>
          <w:rFonts w:ascii="宋体" w:hAnsi="宋体" w:hint="eastAsia"/>
          <w:b/>
          <w:spacing w:val="-8"/>
          <w:sz w:val="52"/>
          <w:szCs w:val="52"/>
        </w:rPr>
        <w:t>邢台市部门工作活动</w:t>
      </w:r>
      <w:r w:rsidRPr="0080511D">
        <w:rPr>
          <w:rFonts w:ascii="宋体" w:hAnsi="宋体"/>
          <w:b/>
          <w:spacing w:val="-8"/>
          <w:sz w:val="52"/>
          <w:szCs w:val="52"/>
        </w:rPr>
        <w:t>(</w:t>
      </w:r>
      <w:r w:rsidRPr="0080511D">
        <w:rPr>
          <w:rFonts w:ascii="宋体" w:hAnsi="宋体" w:hint="eastAsia"/>
          <w:b/>
          <w:spacing w:val="-8"/>
          <w:sz w:val="52"/>
          <w:szCs w:val="52"/>
        </w:rPr>
        <w:t>项目</w:t>
      </w:r>
      <w:r w:rsidRPr="0080511D">
        <w:rPr>
          <w:rFonts w:ascii="宋体" w:hAnsi="宋体"/>
          <w:b/>
          <w:spacing w:val="-8"/>
          <w:sz w:val="52"/>
          <w:szCs w:val="52"/>
        </w:rPr>
        <w:t>)</w:t>
      </w:r>
    </w:p>
    <w:p w:rsidR="008A62BC" w:rsidRPr="0080511D" w:rsidRDefault="008A62BC" w:rsidP="00E153FC">
      <w:pPr>
        <w:jc w:val="center"/>
        <w:rPr>
          <w:rFonts w:ascii="宋体"/>
          <w:b/>
          <w:spacing w:val="-8"/>
          <w:sz w:val="52"/>
          <w:szCs w:val="52"/>
        </w:rPr>
      </w:pPr>
      <w:r w:rsidRPr="0080511D">
        <w:rPr>
          <w:rFonts w:ascii="宋体" w:hAnsi="宋体" w:hint="eastAsia"/>
          <w:b/>
          <w:spacing w:val="-8"/>
          <w:sz w:val="52"/>
          <w:szCs w:val="52"/>
        </w:rPr>
        <w:t>绩效评价自评报告</w:t>
      </w:r>
    </w:p>
    <w:p w:rsidR="008A62BC" w:rsidRPr="0080511D" w:rsidRDefault="008A62BC" w:rsidP="00E153FC">
      <w:pPr>
        <w:jc w:val="center"/>
        <w:rPr>
          <w:rFonts w:ascii="宋体"/>
          <w:b/>
          <w:sz w:val="52"/>
          <w:szCs w:val="52"/>
        </w:rPr>
      </w:pPr>
      <w:r w:rsidRPr="0080511D">
        <w:rPr>
          <w:rFonts w:ascii="宋体" w:hAnsi="宋体" w:hint="eastAsia"/>
          <w:b/>
          <w:sz w:val="52"/>
          <w:szCs w:val="52"/>
        </w:rPr>
        <w:t>（</w:t>
      </w:r>
      <w:r w:rsidRPr="0080511D">
        <w:rPr>
          <w:rFonts w:ascii="宋体" w:hAnsi="宋体"/>
          <w:b/>
          <w:sz w:val="52"/>
          <w:szCs w:val="52"/>
        </w:rPr>
        <w:t>2017</w:t>
      </w:r>
      <w:r w:rsidRPr="0080511D">
        <w:rPr>
          <w:rFonts w:ascii="宋体" w:hAnsi="宋体" w:hint="eastAsia"/>
          <w:b/>
          <w:sz w:val="52"/>
          <w:szCs w:val="52"/>
        </w:rPr>
        <w:t>年度）</w:t>
      </w:r>
    </w:p>
    <w:p w:rsidR="008A62BC" w:rsidRDefault="008A62BC"/>
    <w:p w:rsidR="008A62BC" w:rsidRDefault="008A62BC"/>
    <w:p w:rsidR="008A62BC" w:rsidRDefault="008A62BC"/>
    <w:p w:rsidR="008A62BC" w:rsidRDefault="008A62BC"/>
    <w:p w:rsidR="008A62BC" w:rsidRDefault="008A62BC"/>
    <w:p w:rsidR="008A62BC" w:rsidRDefault="008A62BC"/>
    <w:p w:rsidR="008A62BC" w:rsidRDefault="008A62BC"/>
    <w:p w:rsidR="008A62BC" w:rsidRDefault="008A62BC"/>
    <w:p w:rsidR="008A62BC" w:rsidRDefault="008A62BC"/>
    <w:p w:rsidR="008A62BC" w:rsidRDefault="008A62BC"/>
    <w:p w:rsidR="008A62BC" w:rsidRDefault="008A62BC"/>
    <w:p w:rsidR="008A62BC" w:rsidRPr="004E780E" w:rsidRDefault="008A62BC">
      <w:pPr>
        <w:rPr>
          <w:rFonts w:ascii="宋体"/>
          <w:sz w:val="32"/>
          <w:szCs w:val="32"/>
        </w:rPr>
      </w:pPr>
      <w:r w:rsidRPr="004E780E">
        <w:rPr>
          <w:rFonts w:ascii="宋体" w:hAnsi="宋体" w:hint="eastAsia"/>
          <w:sz w:val="32"/>
          <w:szCs w:val="32"/>
        </w:rPr>
        <w:t>项目名称：玉米育种南繁加代</w:t>
      </w:r>
    </w:p>
    <w:p w:rsidR="008A62BC" w:rsidRPr="004E780E" w:rsidRDefault="008A62BC">
      <w:pPr>
        <w:rPr>
          <w:rFonts w:ascii="宋体"/>
          <w:sz w:val="32"/>
          <w:szCs w:val="32"/>
        </w:rPr>
      </w:pPr>
      <w:r w:rsidRPr="004E780E">
        <w:rPr>
          <w:rFonts w:ascii="宋体" w:hAnsi="宋体" w:hint="eastAsia"/>
          <w:sz w:val="32"/>
          <w:szCs w:val="32"/>
        </w:rPr>
        <w:t>项目承担单位：邢台市农业科学研究院（公章）</w:t>
      </w:r>
    </w:p>
    <w:p w:rsidR="008A62BC" w:rsidRPr="004E780E" w:rsidRDefault="008A62BC">
      <w:pPr>
        <w:rPr>
          <w:rFonts w:ascii="宋体"/>
          <w:sz w:val="32"/>
          <w:szCs w:val="32"/>
        </w:rPr>
      </w:pPr>
      <w:r w:rsidRPr="004E780E">
        <w:rPr>
          <w:rFonts w:ascii="宋体" w:hAnsi="宋体" w:hint="eastAsia"/>
          <w:sz w:val="32"/>
          <w:szCs w:val="32"/>
        </w:rPr>
        <w:t>项目主管部门：邢台市财政局（公章）</w:t>
      </w:r>
    </w:p>
    <w:p w:rsidR="008A62BC" w:rsidRPr="004E780E" w:rsidRDefault="008A62BC">
      <w:pPr>
        <w:rPr>
          <w:rFonts w:ascii="宋体"/>
          <w:sz w:val="32"/>
          <w:szCs w:val="32"/>
        </w:rPr>
      </w:pPr>
      <w:r w:rsidRPr="004E780E">
        <w:rPr>
          <w:rFonts w:ascii="宋体" w:hAnsi="宋体" w:hint="eastAsia"/>
          <w:sz w:val="32"/>
          <w:szCs w:val="32"/>
        </w:rPr>
        <w:t>组织方式：□财政部门</w:t>
      </w:r>
      <w:r w:rsidRPr="004E780E">
        <w:rPr>
          <w:rFonts w:ascii="宋体" w:hAnsi="宋体"/>
          <w:sz w:val="32"/>
          <w:szCs w:val="32"/>
        </w:rPr>
        <w:t xml:space="preserve">   </w:t>
      </w:r>
      <w:r w:rsidRPr="004E780E">
        <w:rPr>
          <w:rFonts w:ascii="宋体" w:hAnsi="宋体" w:hint="eastAsia"/>
          <w:sz w:val="32"/>
          <w:szCs w:val="32"/>
        </w:rPr>
        <w:t>□主管部门</w:t>
      </w:r>
      <w:r w:rsidRPr="004E780E">
        <w:rPr>
          <w:rFonts w:ascii="宋体" w:hAnsi="宋体"/>
          <w:sz w:val="32"/>
          <w:szCs w:val="32"/>
        </w:rPr>
        <w:t xml:space="preserve">  </w:t>
      </w:r>
      <w:r w:rsidRPr="004E780E">
        <w:rPr>
          <w:rFonts w:ascii="宋体" w:hAnsi="宋体" w:hint="eastAsia"/>
          <w:sz w:val="32"/>
          <w:szCs w:val="32"/>
          <w:bdr w:val="single" w:sz="4" w:space="0" w:color="auto"/>
        </w:rPr>
        <w:t>√</w:t>
      </w:r>
      <w:r w:rsidRPr="004E780E">
        <w:rPr>
          <w:rFonts w:ascii="宋体" w:hAnsi="宋体" w:hint="eastAsia"/>
          <w:sz w:val="32"/>
          <w:szCs w:val="32"/>
        </w:rPr>
        <w:t>实施单位</w:t>
      </w:r>
    </w:p>
    <w:p w:rsidR="008A62BC" w:rsidRPr="004E780E" w:rsidRDefault="008A62BC">
      <w:pPr>
        <w:rPr>
          <w:rFonts w:ascii="宋体"/>
          <w:sz w:val="32"/>
          <w:szCs w:val="32"/>
        </w:rPr>
      </w:pPr>
      <w:r w:rsidRPr="004E780E">
        <w:rPr>
          <w:rFonts w:ascii="宋体" w:hAnsi="宋体" w:hint="eastAsia"/>
          <w:sz w:val="32"/>
          <w:szCs w:val="32"/>
        </w:rPr>
        <w:t>评价机构：□中介机构</w:t>
      </w:r>
      <w:r w:rsidRPr="004E780E">
        <w:rPr>
          <w:rFonts w:ascii="宋体" w:hAnsi="宋体"/>
          <w:sz w:val="32"/>
          <w:szCs w:val="32"/>
        </w:rPr>
        <w:t xml:space="preserve">   </w:t>
      </w:r>
      <w:r w:rsidRPr="004E780E">
        <w:rPr>
          <w:rFonts w:ascii="宋体" w:hAnsi="宋体" w:hint="eastAsia"/>
          <w:sz w:val="32"/>
          <w:szCs w:val="32"/>
        </w:rPr>
        <w:t>□专家组</w:t>
      </w:r>
      <w:r w:rsidRPr="004E780E">
        <w:rPr>
          <w:rFonts w:ascii="宋体" w:hAnsi="宋体"/>
          <w:sz w:val="32"/>
          <w:szCs w:val="32"/>
        </w:rPr>
        <w:t xml:space="preserve">    </w:t>
      </w:r>
      <w:r w:rsidRPr="004E780E">
        <w:rPr>
          <w:rFonts w:ascii="宋体" w:hAnsi="宋体" w:hint="eastAsia"/>
          <w:sz w:val="32"/>
          <w:szCs w:val="32"/>
          <w:bdr w:val="single" w:sz="4" w:space="0" w:color="auto"/>
        </w:rPr>
        <w:t>√</w:t>
      </w:r>
      <w:r w:rsidRPr="004E780E">
        <w:rPr>
          <w:rFonts w:ascii="宋体" w:hAnsi="宋体" w:hint="eastAsia"/>
          <w:sz w:val="32"/>
          <w:szCs w:val="32"/>
        </w:rPr>
        <w:t>项目单位评价组</w:t>
      </w:r>
    </w:p>
    <w:p w:rsidR="008A62BC" w:rsidRPr="004E780E" w:rsidRDefault="008A62BC">
      <w:pPr>
        <w:rPr>
          <w:rFonts w:ascii="宋体"/>
          <w:sz w:val="32"/>
          <w:szCs w:val="32"/>
        </w:rPr>
      </w:pPr>
      <w:r w:rsidRPr="004E780E">
        <w:rPr>
          <w:rFonts w:ascii="宋体" w:hAnsi="宋体" w:hint="eastAsia"/>
          <w:sz w:val="32"/>
          <w:szCs w:val="32"/>
        </w:rPr>
        <w:t>评价类型：□预算申报前评价</w:t>
      </w:r>
      <w:r w:rsidRPr="004E780E">
        <w:rPr>
          <w:rFonts w:ascii="宋体" w:hAnsi="宋体"/>
          <w:sz w:val="32"/>
          <w:szCs w:val="32"/>
        </w:rPr>
        <w:t xml:space="preserve"> </w:t>
      </w:r>
      <w:r w:rsidRPr="004E780E">
        <w:rPr>
          <w:rFonts w:ascii="宋体" w:hAnsi="宋体" w:hint="eastAsia"/>
          <w:sz w:val="32"/>
          <w:szCs w:val="32"/>
        </w:rPr>
        <w:t>□实施过程评价</w:t>
      </w:r>
      <w:r w:rsidRPr="004E780E">
        <w:rPr>
          <w:rFonts w:ascii="宋体" w:hAnsi="宋体"/>
          <w:sz w:val="32"/>
          <w:szCs w:val="32"/>
        </w:rPr>
        <w:t xml:space="preserve"> </w:t>
      </w:r>
      <w:r w:rsidRPr="004E780E">
        <w:rPr>
          <w:rFonts w:ascii="宋体" w:hAnsi="宋体" w:hint="eastAsia"/>
          <w:sz w:val="32"/>
          <w:szCs w:val="32"/>
          <w:bdr w:val="single" w:sz="4" w:space="0" w:color="auto"/>
        </w:rPr>
        <w:t>√</w:t>
      </w:r>
      <w:r w:rsidRPr="004E780E">
        <w:rPr>
          <w:rFonts w:ascii="宋体" w:hAnsi="宋体" w:hint="eastAsia"/>
          <w:sz w:val="32"/>
          <w:szCs w:val="32"/>
        </w:rPr>
        <w:t>完成结果评价</w:t>
      </w:r>
    </w:p>
    <w:p w:rsidR="008A62BC" w:rsidRPr="004E780E" w:rsidRDefault="008A62BC">
      <w:pPr>
        <w:rPr>
          <w:rFonts w:ascii="宋体"/>
          <w:sz w:val="32"/>
          <w:szCs w:val="32"/>
        </w:rPr>
      </w:pPr>
    </w:p>
    <w:p w:rsidR="008A62BC" w:rsidRPr="004E780E" w:rsidRDefault="008A62BC" w:rsidP="00E153FC">
      <w:pPr>
        <w:jc w:val="center"/>
        <w:rPr>
          <w:rFonts w:ascii="宋体"/>
          <w:sz w:val="32"/>
          <w:szCs w:val="32"/>
        </w:rPr>
      </w:pPr>
      <w:r w:rsidRPr="004E780E">
        <w:rPr>
          <w:rFonts w:ascii="宋体" w:hAnsi="宋体"/>
          <w:sz w:val="32"/>
          <w:szCs w:val="32"/>
        </w:rPr>
        <w:t xml:space="preserve">2018 </w:t>
      </w:r>
      <w:r w:rsidRPr="004E780E">
        <w:rPr>
          <w:rFonts w:ascii="宋体" w:hAnsi="宋体" w:hint="eastAsia"/>
          <w:sz w:val="32"/>
          <w:szCs w:val="32"/>
        </w:rPr>
        <w:t>年</w:t>
      </w:r>
      <w:r w:rsidRPr="004E780E">
        <w:rPr>
          <w:rFonts w:ascii="宋体" w:hAnsi="宋体"/>
          <w:sz w:val="32"/>
          <w:szCs w:val="32"/>
        </w:rPr>
        <w:t xml:space="preserve">5 </w:t>
      </w:r>
      <w:r w:rsidRPr="004E780E">
        <w:rPr>
          <w:rFonts w:ascii="宋体" w:hAnsi="宋体" w:hint="eastAsia"/>
          <w:sz w:val="32"/>
          <w:szCs w:val="32"/>
        </w:rPr>
        <w:t>月</w:t>
      </w:r>
      <w:r w:rsidRPr="004E780E">
        <w:rPr>
          <w:rFonts w:ascii="宋体" w:hAnsi="宋体"/>
          <w:sz w:val="32"/>
          <w:szCs w:val="32"/>
        </w:rPr>
        <w:t xml:space="preserve"> 25</w:t>
      </w:r>
      <w:r w:rsidRPr="004E780E">
        <w:rPr>
          <w:rFonts w:ascii="宋体" w:hAnsi="宋体" w:hint="eastAsia"/>
          <w:sz w:val="32"/>
          <w:szCs w:val="32"/>
        </w:rPr>
        <w:t>日</w:t>
      </w:r>
    </w:p>
    <w:p w:rsidR="008A62BC" w:rsidRPr="004E780E" w:rsidRDefault="008A62BC">
      <w:pPr>
        <w:widowControl/>
        <w:jc w:val="left"/>
        <w:rPr>
          <w:rFonts w:ascii="宋体"/>
          <w:sz w:val="32"/>
          <w:szCs w:val="32"/>
        </w:rPr>
      </w:pPr>
    </w:p>
    <w:p w:rsidR="008A62BC" w:rsidRPr="003839B7" w:rsidRDefault="008A62BC" w:rsidP="00E56EDC">
      <w:pPr>
        <w:spacing w:line="560" w:lineRule="exact"/>
        <w:ind w:firstLineChars="200" w:firstLine="31680"/>
        <w:rPr>
          <w:rFonts w:ascii="宋体"/>
          <w:sz w:val="32"/>
          <w:szCs w:val="32"/>
        </w:rPr>
      </w:pPr>
      <w:r w:rsidRPr="003839B7">
        <w:rPr>
          <w:rFonts w:ascii="宋体" w:hAnsi="宋体" w:hint="eastAsia"/>
          <w:sz w:val="32"/>
          <w:szCs w:val="32"/>
        </w:rPr>
        <w:t>一、项目概况</w:t>
      </w:r>
    </w:p>
    <w:p w:rsidR="008A62BC" w:rsidRPr="003839B7" w:rsidRDefault="008A62BC" w:rsidP="00E56EDC">
      <w:pPr>
        <w:spacing w:line="560" w:lineRule="exact"/>
        <w:ind w:firstLineChars="200" w:firstLine="31680"/>
        <w:rPr>
          <w:rFonts w:ascii="宋体"/>
          <w:sz w:val="32"/>
          <w:szCs w:val="32"/>
        </w:rPr>
      </w:pPr>
      <w:r w:rsidRPr="003839B7">
        <w:rPr>
          <w:rFonts w:ascii="宋体" w:hAnsi="宋体" w:hint="eastAsia"/>
          <w:sz w:val="32"/>
          <w:szCs w:val="32"/>
        </w:rPr>
        <w:t>（一）政府战略规划或目标。</w:t>
      </w:r>
    </w:p>
    <w:p w:rsidR="008A62BC" w:rsidRDefault="008A62BC" w:rsidP="00E56EDC">
      <w:pPr>
        <w:spacing w:line="560" w:lineRule="exact"/>
        <w:ind w:firstLineChars="200" w:firstLine="31680"/>
        <w:rPr>
          <w:rFonts w:ascii="Verdana" w:hAnsi="Verdana"/>
          <w:color w:val="000000"/>
          <w:sz w:val="32"/>
          <w:szCs w:val="32"/>
        </w:rPr>
      </w:pPr>
      <w:r>
        <w:rPr>
          <w:rFonts w:ascii="Verdana" w:hAnsi="Verdana" w:hint="eastAsia"/>
          <w:color w:val="000000"/>
          <w:sz w:val="32"/>
          <w:szCs w:val="32"/>
        </w:rPr>
        <w:t>南繁是玉米育种的一个加代措施。冬季在海南进行玉米育种，</w:t>
      </w:r>
      <w:r w:rsidRPr="002F29A9">
        <w:rPr>
          <w:rFonts w:ascii="Verdana" w:hAnsi="Verdana" w:hint="eastAsia"/>
          <w:color w:val="000000"/>
          <w:sz w:val="32"/>
          <w:szCs w:val="32"/>
        </w:rPr>
        <w:t>利用海南</w:t>
      </w:r>
      <w:r>
        <w:rPr>
          <w:rFonts w:ascii="Verdana" w:hAnsi="Verdana" w:hint="eastAsia"/>
          <w:color w:val="000000"/>
          <w:sz w:val="32"/>
          <w:szCs w:val="32"/>
        </w:rPr>
        <w:t>热带区域（主要是三亚、乐东一代）</w:t>
      </w:r>
      <w:r w:rsidRPr="002F29A9">
        <w:rPr>
          <w:rFonts w:ascii="Verdana" w:hAnsi="Verdana" w:hint="eastAsia"/>
          <w:color w:val="000000"/>
          <w:sz w:val="32"/>
          <w:szCs w:val="32"/>
        </w:rPr>
        <w:t>的热量资源，可以实现一年两代种植玉米。</w:t>
      </w:r>
    </w:p>
    <w:p w:rsidR="008A62BC" w:rsidRDefault="008A62BC" w:rsidP="00E56EDC">
      <w:pPr>
        <w:spacing w:line="560" w:lineRule="exact"/>
        <w:ind w:firstLineChars="200" w:firstLine="31680"/>
        <w:rPr>
          <w:rFonts w:ascii="Verdana" w:hAnsi="Verdana"/>
          <w:color w:val="000000"/>
          <w:sz w:val="32"/>
          <w:szCs w:val="32"/>
        </w:rPr>
      </w:pPr>
      <w:r>
        <w:rPr>
          <w:rFonts w:ascii="Verdana" w:hAnsi="Verdana" w:hint="eastAsia"/>
          <w:color w:val="000000"/>
          <w:sz w:val="32"/>
          <w:szCs w:val="32"/>
        </w:rPr>
        <w:t>国家一直十分重视南繁工作。</w:t>
      </w:r>
      <w:r w:rsidRPr="002F29A9">
        <w:rPr>
          <w:rFonts w:ascii="Verdana" w:hAnsi="Verdana" w:hint="eastAsia"/>
          <w:color w:val="000000"/>
          <w:sz w:val="32"/>
          <w:szCs w:val="32"/>
        </w:rPr>
        <w:t>国务院办公厅《关于深化种业体制改革提高创新能力的意见》（国办发〔</w:t>
      </w:r>
      <w:r w:rsidRPr="002F29A9">
        <w:rPr>
          <w:rFonts w:ascii="Verdana" w:hAnsi="Verdana"/>
          <w:color w:val="000000"/>
          <w:sz w:val="32"/>
          <w:szCs w:val="32"/>
        </w:rPr>
        <w:t>2013</w:t>
      </w:r>
      <w:r w:rsidRPr="002F29A9">
        <w:rPr>
          <w:rFonts w:ascii="Verdana" w:hAnsi="Verdana" w:hint="eastAsia"/>
          <w:color w:val="000000"/>
          <w:sz w:val="32"/>
          <w:szCs w:val="32"/>
        </w:rPr>
        <w:t>〕</w:t>
      </w:r>
      <w:r w:rsidRPr="002F29A9">
        <w:rPr>
          <w:rFonts w:ascii="Verdana" w:hAnsi="Verdana"/>
          <w:color w:val="000000"/>
          <w:sz w:val="32"/>
          <w:szCs w:val="32"/>
        </w:rPr>
        <w:t>109</w:t>
      </w:r>
      <w:r w:rsidRPr="002F29A9">
        <w:rPr>
          <w:rFonts w:ascii="Verdana" w:hAnsi="Verdana" w:hint="eastAsia"/>
          <w:color w:val="000000"/>
          <w:sz w:val="32"/>
          <w:szCs w:val="32"/>
        </w:rPr>
        <w:t>号）指出：在海南三亚、陵水、乐东等区域划定南繁科研育种保护区，实行用途管制，纳入基本农田范围予以永久保护。研究建立中央、地方、社会资本多元化投资机制，建设南繁科研育种基地。</w:t>
      </w:r>
    </w:p>
    <w:p w:rsidR="008A62BC" w:rsidRDefault="008A62BC" w:rsidP="00E56EDC">
      <w:pPr>
        <w:spacing w:line="560" w:lineRule="exact"/>
        <w:ind w:firstLineChars="200" w:firstLine="31680"/>
        <w:rPr>
          <w:rFonts w:ascii="Verdana" w:hAnsi="Verdana"/>
          <w:color w:val="000000"/>
          <w:sz w:val="32"/>
          <w:szCs w:val="32"/>
        </w:rPr>
      </w:pPr>
      <w:r w:rsidRPr="002D7159">
        <w:rPr>
          <w:rFonts w:ascii="Verdana" w:hAnsi="Verdana"/>
          <w:color w:val="000000"/>
          <w:sz w:val="32"/>
          <w:szCs w:val="32"/>
        </w:rPr>
        <w:t>2015</w:t>
      </w:r>
      <w:r w:rsidRPr="002D7159">
        <w:rPr>
          <w:rFonts w:ascii="Verdana" w:hAnsi="Verdana" w:hint="eastAsia"/>
          <w:color w:val="000000"/>
          <w:sz w:val="32"/>
          <w:szCs w:val="32"/>
        </w:rPr>
        <w:t>年</w:t>
      </w:r>
      <w:r w:rsidRPr="002D7159">
        <w:rPr>
          <w:rFonts w:ascii="Verdana" w:hAnsi="Verdana"/>
          <w:color w:val="000000"/>
          <w:sz w:val="32"/>
          <w:szCs w:val="32"/>
        </w:rPr>
        <w:t>10</w:t>
      </w:r>
      <w:r w:rsidRPr="002D7159">
        <w:rPr>
          <w:rFonts w:ascii="Verdana" w:hAnsi="Verdana" w:hint="eastAsia"/>
          <w:color w:val="000000"/>
          <w:sz w:val="32"/>
          <w:szCs w:val="32"/>
        </w:rPr>
        <w:t>月</w:t>
      </w:r>
      <w:r w:rsidRPr="002D7159">
        <w:rPr>
          <w:rFonts w:ascii="Verdana" w:hAnsi="Verdana"/>
          <w:color w:val="000000"/>
          <w:sz w:val="32"/>
          <w:szCs w:val="32"/>
        </w:rPr>
        <w:t>28</w:t>
      </w:r>
      <w:r w:rsidRPr="002D7159">
        <w:rPr>
          <w:rFonts w:ascii="Verdana" w:hAnsi="Verdana" w:hint="eastAsia"/>
          <w:color w:val="000000"/>
          <w:sz w:val="32"/>
          <w:szCs w:val="32"/>
        </w:rPr>
        <w:t>日，农业部、国家发改委、财政部、国土资源部、海南省政府联合印发《国家南繁科研育种基地（海南）建设规划（</w:t>
      </w:r>
      <w:r w:rsidRPr="002D7159">
        <w:rPr>
          <w:rFonts w:ascii="Verdana" w:hAnsi="Verdana"/>
          <w:color w:val="000000"/>
          <w:sz w:val="32"/>
          <w:szCs w:val="32"/>
        </w:rPr>
        <w:t>2015-2025</w:t>
      </w:r>
      <w:r w:rsidRPr="002D7159">
        <w:rPr>
          <w:rFonts w:ascii="Verdana" w:hAnsi="Verdana" w:hint="eastAsia"/>
          <w:color w:val="000000"/>
          <w:sz w:val="32"/>
          <w:szCs w:val="32"/>
        </w:rPr>
        <w:t>年）》，明确划定了</w:t>
      </w:r>
      <w:r w:rsidRPr="002D7159">
        <w:rPr>
          <w:rFonts w:ascii="Verdana" w:hAnsi="Verdana"/>
          <w:color w:val="000000"/>
          <w:sz w:val="32"/>
          <w:szCs w:val="32"/>
        </w:rPr>
        <w:t>26.8</w:t>
      </w:r>
      <w:r w:rsidRPr="002D7159">
        <w:rPr>
          <w:rFonts w:ascii="Verdana" w:hAnsi="Verdana" w:hint="eastAsia"/>
          <w:color w:val="000000"/>
          <w:sz w:val="32"/>
          <w:szCs w:val="32"/>
        </w:rPr>
        <w:t>万亩科研育种保护区。可以说，南繁加代几乎是现代种业科研育种的必备程序，南繁基地是国家稀缺的、不可替代的战略资源。</w:t>
      </w:r>
      <w:r>
        <w:rPr>
          <w:rFonts w:ascii="Verdana" w:hAnsi="Verdana" w:hint="eastAsia"/>
          <w:color w:val="000000"/>
          <w:sz w:val="32"/>
          <w:szCs w:val="32"/>
        </w:rPr>
        <w:t>《规划》</w:t>
      </w:r>
      <w:r w:rsidRPr="002D7159">
        <w:rPr>
          <w:rFonts w:ascii="Verdana" w:hAnsi="Verdana" w:hint="eastAsia"/>
          <w:color w:val="000000"/>
          <w:sz w:val="32"/>
          <w:szCs w:val="32"/>
        </w:rPr>
        <w:t>是南繁发展史上的一个里程碑，</w:t>
      </w:r>
      <w:r>
        <w:rPr>
          <w:rFonts w:ascii="Verdana" w:hAnsi="Verdana" w:hint="eastAsia"/>
          <w:color w:val="000000"/>
          <w:sz w:val="32"/>
          <w:szCs w:val="32"/>
        </w:rPr>
        <w:t>明确了</w:t>
      </w:r>
      <w:r w:rsidRPr="002D7159">
        <w:rPr>
          <w:rFonts w:ascii="Verdana" w:hAnsi="Verdana" w:hint="eastAsia"/>
          <w:color w:val="000000"/>
          <w:sz w:val="32"/>
          <w:szCs w:val="32"/>
        </w:rPr>
        <w:t>加快推进南繁基地建设，力争用</w:t>
      </w:r>
      <w:r w:rsidRPr="002D7159">
        <w:rPr>
          <w:rFonts w:ascii="Verdana" w:hAnsi="Verdana"/>
          <w:color w:val="000000"/>
          <w:sz w:val="32"/>
          <w:szCs w:val="32"/>
        </w:rPr>
        <w:t>5-10</w:t>
      </w:r>
      <w:r w:rsidRPr="002D7159">
        <w:rPr>
          <w:rFonts w:ascii="Verdana" w:hAnsi="Verdana" w:hint="eastAsia"/>
          <w:color w:val="000000"/>
          <w:sz w:val="32"/>
          <w:szCs w:val="32"/>
        </w:rPr>
        <w:t>年时间，把南繁基地打造成为服务全国的用地稳定、运行顺畅、监管有力、服务高效的科研育种平台。</w:t>
      </w:r>
    </w:p>
    <w:p w:rsidR="008A62BC" w:rsidRDefault="008A62BC" w:rsidP="00E56EDC">
      <w:pPr>
        <w:spacing w:line="560" w:lineRule="exact"/>
        <w:ind w:firstLineChars="200" w:firstLine="31680"/>
        <w:rPr>
          <w:sz w:val="32"/>
          <w:szCs w:val="32"/>
        </w:rPr>
      </w:pPr>
      <w:r w:rsidRPr="003839B7">
        <w:rPr>
          <w:rFonts w:hint="eastAsia"/>
          <w:sz w:val="32"/>
          <w:szCs w:val="32"/>
        </w:rPr>
        <w:t>（二）单位工作目标。</w:t>
      </w:r>
    </w:p>
    <w:p w:rsidR="008A62BC" w:rsidRDefault="008A62BC" w:rsidP="00E56EDC">
      <w:pPr>
        <w:spacing w:line="560" w:lineRule="exact"/>
        <w:ind w:firstLineChars="200" w:firstLine="31680"/>
        <w:rPr>
          <w:sz w:val="32"/>
          <w:szCs w:val="32"/>
        </w:rPr>
      </w:pPr>
      <w:r w:rsidRPr="00A41266">
        <w:rPr>
          <w:rFonts w:hint="eastAsia"/>
          <w:sz w:val="32"/>
          <w:szCs w:val="32"/>
        </w:rPr>
        <w:t>通过南繁加代，实现一年两个世代进行种质创新、自交系选育和优良组合配制。</w:t>
      </w:r>
    </w:p>
    <w:p w:rsidR="008A62BC" w:rsidRPr="003839B7" w:rsidRDefault="008A62BC" w:rsidP="00E56EDC">
      <w:pPr>
        <w:spacing w:line="560" w:lineRule="exact"/>
        <w:ind w:firstLineChars="200" w:firstLine="31680"/>
        <w:rPr>
          <w:sz w:val="32"/>
          <w:szCs w:val="32"/>
        </w:rPr>
      </w:pPr>
      <w:r w:rsidRPr="003839B7">
        <w:rPr>
          <w:rFonts w:hint="eastAsia"/>
          <w:sz w:val="32"/>
          <w:szCs w:val="32"/>
        </w:rPr>
        <w:t>（三）工作活动</w:t>
      </w:r>
      <w:r w:rsidRPr="003839B7">
        <w:rPr>
          <w:sz w:val="32"/>
          <w:szCs w:val="32"/>
        </w:rPr>
        <w:t>(</w:t>
      </w:r>
      <w:r w:rsidRPr="003839B7">
        <w:rPr>
          <w:rFonts w:hint="eastAsia"/>
          <w:sz w:val="32"/>
          <w:szCs w:val="32"/>
        </w:rPr>
        <w:t>项目</w:t>
      </w:r>
      <w:r w:rsidRPr="003839B7">
        <w:rPr>
          <w:sz w:val="32"/>
          <w:szCs w:val="32"/>
        </w:rPr>
        <w:t>)</w:t>
      </w:r>
      <w:r w:rsidRPr="003839B7">
        <w:rPr>
          <w:rFonts w:hint="eastAsia"/>
          <w:sz w:val="32"/>
          <w:szCs w:val="32"/>
        </w:rPr>
        <w:t>基本情况。</w:t>
      </w:r>
    </w:p>
    <w:p w:rsidR="008A62BC" w:rsidRDefault="008A62BC" w:rsidP="00E56EDC">
      <w:pPr>
        <w:spacing w:line="560" w:lineRule="exact"/>
        <w:ind w:firstLineChars="200" w:firstLine="31680"/>
        <w:rPr>
          <w:sz w:val="32"/>
          <w:szCs w:val="32"/>
        </w:rPr>
      </w:pPr>
      <w:r w:rsidRPr="003839B7">
        <w:rPr>
          <w:sz w:val="32"/>
          <w:szCs w:val="32"/>
        </w:rPr>
        <w:t>1.</w:t>
      </w:r>
      <w:r w:rsidRPr="003839B7">
        <w:rPr>
          <w:rFonts w:hint="eastAsia"/>
          <w:sz w:val="32"/>
          <w:szCs w:val="32"/>
        </w:rPr>
        <w:t>项目背景资料。</w:t>
      </w:r>
    </w:p>
    <w:p w:rsidR="008A62BC" w:rsidRPr="00A90D09" w:rsidRDefault="008A62BC" w:rsidP="00E56EDC">
      <w:pPr>
        <w:spacing w:line="560" w:lineRule="exact"/>
        <w:ind w:firstLineChars="200" w:firstLine="31680"/>
        <w:rPr>
          <w:rFonts w:ascii="宋体"/>
          <w:sz w:val="32"/>
          <w:szCs w:val="32"/>
        </w:rPr>
      </w:pPr>
      <w:r w:rsidRPr="009F083C">
        <w:rPr>
          <w:rFonts w:ascii="宋体" w:hAnsi="宋体" w:hint="eastAsia"/>
          <w:sz w:val="32"/>
          <w:szCs w:val="32"/>
        </w:rPr>
        <w:t>项目名称为“</w:t>
      </w:r>
      <w:r>
        <w:rPr>
          <w:rFonts w:ascii="宋体" w:hAnsi="宋体" w:hint="eastAsia"/>
          <w:sz w:val="32"/>
          <w:szCs w:val="32"/>
        </w:rPr>
        <w:t>玉米育种南繁加代</w:t>
      </w:r>
      <w:r w:rsidRPr="009F083C">
        <w:rPr>
          <w:rFonts w:ascii="宋体" w:hAnsi="宋体" w:hint="eastAsia"/>
          <w:sz w:val="32"/>
          <w:szCs w:val="32"/>
        </w:rPr>
        <w:t>”，主要内容包括</w:t>
      </w:r>
      <w:r w:rsidRPr="00A90D09">
        <w:rPr>
          <w:rFonts w:ascii="宋体" w:hAnsi="宋体" w:hint="eastAsia"/>
          <w:sz w:val="32"/>
          <w:szCs w:val="32"/>
        </w:rPr>
        <w:t>初代自交系的加代选择；高代自交系的繁殖和杂交组配</w:t>
      </w:r>
      <w:r>
        <w:rPr>
          <w:rFonts w:ascii="宋体" w:hAnsi="宋体" w:hint="eastAsia"/>
          <w:sz w:val="32"/>
          <w:szCs w:val="32"/>
        </w:rPr>
        <w:t>和</w:t>
      </w:r>
      <w:r w:rsidRPr="00A90D09">
        <w:rPr>
          <w:rFonts w:ascii="宋体" w:hAnsi="宋体" w:hint="eastAsia"/>
          <w:sz w:val="32"/>
          <w:szCs w:val="32"/>
        </w:rPr>
        <w:t>优良杂交组合的小制种</w:t>
      </w:r>
      <w:r>
        <w:rPr>
          <w:rFonts w:ascii="宋体" w:hAnsi="宋体" w:hint="eastAsia"/>
          <w:sz w:val="32"/>
          <w:szCs w:val="32"/>
        </w:rPr>
        <w:t>。通过该项目的连续实施，一年两个时代进行玉米育种，最终达到缩短玉米育种进程，提高育种效率，多出品种、快出品种、出大品种的目的，为玉米产业发展做出贡献。</w:t>
      </w:r>
    </w:p>
    <w:p w:rsidR="008A62BC" w:rsidRPr="00CA3FD3" w:rsidRDefault="008A62BC" w:rsidP="00E56EDC">
      <w:pPr>
        <w:spacing w:line="560" w:lineRule="exact"/>
        <w:ind w:firstLineChars="200" w:firstLine="31680"/>
        <w:rPr>
          <w:rFonts w:ascii="Verdana" w:hAnsi="Verdana"/>
          <w:color w:val="000000"/>
          <w:sz w:val="32"/>
          <w:szCs w:val="32"/>
        </w:rPr>
      </w:pPr>
      <w:r>
        <w:rPr>
          <w:rFonts w:ascii="Verdana" w:hAnsi="Verdana" w:hint="eastAsia"/>
          <w:color w:val="000000"/>
          <w:sz w:val="32"/>
          <w:szCs w:val="32"/>
        </w:rPr>
        <w:t>我院南繁基地位于海南省三亚市崖城镇长山村，常年种植农作物南繁材料</w:t>
      </w:r>
      <w:r>
        <w:rPr>
          <w:rFonts w:ascii="Verdana" w:hAnsi="Verdana"/>
          <w:color w:val="000000"/>
          <w:sz w:val="32"/>
          <w:szCs w:val="32"/>
        </w:rPr>
        <w:t>14</w:t>
      </w:r>
      <w:r>
        <w:rPr>
          <w:rFonts w:ascii="Verdana" w:hAnsi="Verdana" w:hint="eastAsia"/>
          <w:color w:val="000000"/>
          <w:sz w:val="32"/>
          <w:szCs w:val="32"/>
        </w:rPr>
        <w:t>亩左右，地势平坦，土壤肥力较高，水利条件好，已被国家纳入三亚保护性南繁基地。该项目的实施将</w:t>
      </w:r>
      <w:r w:rsidRPr="002F29A9">
        <w:rPr>
          <w:rFonts w:ascii="Verdana" w:hAnsi="Verdana" w:hint="eastAsia"/>
          <w:color w:val="000000"/>
          <w:sz w:val="32"/>
          <w:szCs w:val="32"/>
        </w:rPr>
        <w:t>大大</w:t>
      </w:r>
      <w:r>
        <w:rPr>
          <w:rFonts w:ascii="Verdana" w:hAnsi="Verdana" w:hint="eastAsia"/>
          <w:color w:val="000000"/>
          <w:sz w:val="32"/>
          <w:szCs w:val="32"/>
        </w:rPr>
        <w:t>推动我院南繁育种工作，</w:t>
      </w:r>
      <w:r w:rsidRPr="002F29A9">
        <w:rPr>
          <w:rFonts w:ascii="Verdana" w:hAnsi="Verdana" w:hint="eastAsia"/>
          <w:color w:val="000000"/>
          <w:sz w:val="32"/>
          <w:szCs w:val="32"/>
        </w:rPr>
        <w:t>缩短育种进程，</w:t>
      </w:r>
      <w:r>
        <w:rPr>
          <w:rFonts w:ascii="Verdana" w:hAnsi="Verdana" w:hint="eastAsia"/>
          <w:color w:val="000000"/>
          <w:sz w:val="32"/>
          <w:szCs w:val="32"/>
        </w:rPr>
        <w:t>促进玉米育种多出品种、出好品种，为玉米产业的健康发展提供技术支撑。</w:t>
      </w:r>
    </w:p>
    <w:p w:rsidR="008A62BC" w:rsidRDefault="008A62BC" w:rsidP="00E56EDC">
      <w:pPr>
        <w:spacing w:line="560" w:lineRule="exact"/>
        <w:ind w:firstLineChars="200" w:firstLine="31680"/>
        <w:rPr>
          <w:sz w:val="32"/>
          <w:szCs w:val="32"/>
        </w:rPr>
      </w:pPr>
      <w:r w:rsidRPr="003839B7">
        <w:rPr>
          <w:sz w:val="32"/>
          <w:szCs w:val="32"/>
        </w:rPr>
        <w:t>2.</w:t>
      </w:r>
      <w:r w:rsidRPr="003839B7">
        <w:rPr>
          <w:rFonts w:hint="eastAsia"/>
          <w:sz w:val="32"/>
          <w:szCs w:val="32"/>
        </w:rPr>
        <w:t>项目的可行性、必要性、有效性及其论证过程。</w:t>
      </w:r>
    </w:p>
    <w:p w:rsidR="008A62BC" w:rsidRPr="009F083C" w:rsidRDefault="008A62BC" w:rsidP="00E56EDC">
      <w:pPr>
        <w:spacing w:line="560" w:lineRule="exact"/>
        <w:ind w:firstLineChars="200" w:firstLine="31680"/>
        <w:rPr>
          <w:rFonts w:ascii="宋体"/>
          <w:sz w:val="32"/>
          <w:szCs w:val="32"/>
        </w:rPr>
      </w:pPr>
      <w:r w:rsidRPr="00CA3FD3">
        <w:rPr>
          <w:rFonts w:ascii="宋体" w:hAnsi="宋体" w:hint="eastAsia"/>
          <w:sz w:val="32"/>
          <w:szCs w:val="32"/>
        </w:rPr>
        <w:t>玉米种业竞争相当惨烈，国外跨国公司、国内科研单位和种业公司都在海南进行南繁基地建设和南繁加代。南繁加代对于我院玉米育种的争先进位，快出成果，促进我省玉米产业可持续发展具有重要意义。</w:t>
      </w:r>
    </w:p>
    <w:p w:rsidR="008A62BC" w:rsidRDefault="008A62BC" w:rsidP="00E56EDC">
      <w:pPr>
        <w:spacing w:line="560" w:lineRule="exact"/>
        <w:ind w:firstLineChars="200" w:firstLine="31680"/>
        <w:rPr>
          <w:rFonts w:ascii="宋体"/>
          <w:sz w:val="32"/>
          <w:szCs w:val="32"/>
        </w:rPr>
      </w:pPr>
      <w:r w:rsidRPr="00CA3FD3">
        <w:rPr>
          <w:rFonts w:ascii="宋体" w:hAnsi="宋体" w:hint="eastAsia"/>
          <w:sz w:val="32"/>
          <w:szCs w:val="32"/>
        </w:rPr>
        <w:t>我院在海南崖城镇长山村建有南繁基地，</w:t>
      </w:r>
      <w:r>
        <w:rPr>
          <w:rFonts w:ascii="宋体" w:hAnsi="宋体" w:hint="eastAsia"/>
          <w:sz w:val="32"/>
          <w:szCs w:val="32"/>
        </w:rPr>
        <w:t>土地保水保肥能力强，</w:t>
      </w:r>
      <w:r w:rsidRPr="00CA3FD3">
        <w:rPr>
          <w:rFonts w:ascii="宋体" w:hAnsi="宋体" w:hint="eastAsia"/>
          <w:sz w:val="32"/>
          <w:szCs w:val="32"/>
        </w:rPr>
        <w:t>具有基本配套设施，科研人员南繁经验丰富，为此项目的执行提供了强有力的技术支撑和条件保障。</w:t>
      </w:r>
    </w:p>
    <w:p w:rsidR="008A62BC" w:rsidRDefault="008A62BC" w:rsidP="00E56EDC">
      <w:pPr>
        <w:spacing w:line="560" w:lineRule="exact"/>
        <w:ind w:firstLineChars="200" w:firstLine="31680"/>
        <w:rPr>
          <w:rFonts w:ascii="宋体"/>
          <w:sz w:val="32"/>
          <w:szCs w:val="32"/>
        </w:rPr>
      </w:pPr>
      <w:r w:rsidRPr="00404ECE">
        <w:rPr>
          <w:rFonts w:ascii="宋体" w:hAnsi="宋体" w:hint="eastAsia"/>
          <w:sz w:val="32"/>
          <w:szCs w:val="32"/>
        </w:rPr>
        <w:t>本项目的实施可加快玉米种质创新、自交系选育和品种培育的速度，提高玉米育种成效。</w:t>
      </w:r>
    </w:p>
    <w:p w:rsidR="008A62BC" w:rsidRPr="009F083C" w:rsidRDefault="008A62BC" w:rsidP="00E56EDC">
      <w:pPr>
        <w:spacing w:line="560" w:lineRule="exact"/>
        <w:ind w:firstLineChars="200" w:firstLine="31680"/>
        <w:rPr>
          <w:rFonts w:ascii="宋体"/>
          <w:sz w:val="32"/>
          <w:szCs w:val="32"/>
        </w:rPr>
      </w:pPr>
      <w:r>
        <w:rPr>
          <w:rFonts w:ascii="宋体" w:hAnsi="宋体" w:hint="eastAsia"/>
          <w:sz w:val="32"/>
          <w:szCs w:val="32"/>
        </w:rPr>
        <w:t>本项目在申报前经过农科院学术委员会的论证，认为项目的实施十分必要，切实可行，前景广阔。</w:t>
      </w:r>
    </w:p>
    <w:p w:rsidR="008A62BC" w:rsidRDefault="008A62BC" w:rsidP="00E56EDC">
      <w:pPr>
        <w:spacing w:line="560" w:lineRule="exact"/>
        <w:ind w:firstLineChars="200" w:firstLine="31680"/>
        <w:rPr>
          <w:sz w:val="32"/>
          <w:szCs w:val="32"/>
        </w:rPr>
      </w:pPr>
      <w:r w:rsidRPr="003839B7">
        <w:rPr>
          <w:rFonts w:hint="eastAsia"/>
          <w:sz w:val="32"/>
          <w:szCs w:val="32"/>
        </w:rPr>
        <w:t>二、项目绩效目标和指标设定情况</w:t>
      </w:r>
    </w:p>
    <w:p w:rsidR="008A62BC" w:rsidRDefault="008A62BC" w:rsidP="00E56EDC">
      <w:pPr>
        <w:spacing w:line="560" w:lineRule="exact"/>
        <w:ind w:firstLineChars="200" w:firstLine="31680"/>
        <w:rPr>
          <w:sz w:val="32"/>
          <w:szCs w:val="32"/>
        </w:rPr>
      </w:pPr>
      <w:r w:rsidRPr="003839B7">
        <w:rPr>
          <w:rFonts w:hint="eastAsia"/>
          <w:sz w:val="32"/>
          <w:szCs w:val="32"/>
        </w:rPr>
        <w:t>（一）项目总目标、年度目标设定情况。</w:t>
      </w:r>
    </w:p>
    <w:p w:rsidR="008A62BC" w:rsidRDefault="008A62BC" w:rsidP="00E56EDC">
      <w:pPr>
        <w:spacing w:line="560" w:lineRule="exact"/>
        <w:ind w:firstLineChars="200" w:firstLine="31680"/>
        <w:rPr>
          <w:sz w:val="32"/>
          <w:szCs w:val="32"/>
        </w:rPr>
      </w:pPr>
      <w:r>
        <w:rPr>
          <w:rFonts w:hint="eastAsia"/>
          <w:sz w:val="32"/>
          <w:szCs w:val="32"/>
        </w:rPr>
        <w:t>本项目设立的年度目标如下：</w:t>
      </w:r>
    </w:p>
    <w:p w:rsidR="008A62BC" w:rsidRDefault="008A62BC" w:rsidP="00E56EDC">
      <w:pPr>
        <w:spacing w:line="560" w:lineRule="exact"/>
        <w:ind w:firstLineChars="200" w:firstLine="31680"/>
        <w:rPr>
          <w:rFonts w:ascii="宋体"/>
          <w:sz w:val="32"/>
          <w:szCs w:val="32"/>
        </w:rPr>
      </w:pPr>
      <w:r>
        <w:rPr>
          <w:rFonts w:ascii="宋体" w:hAnsi="宋体"/>
          <w:sz w:val="32"/>
          <w:szCs w:val="32"/>
        </w:rPr>
        <w:t>1</w:t>
      </w:r>
      <w:r>
        <w:rPr>
          <w:rFonts w:ascii="宋体" w:hAnsi="宋体" w:hint="eastAsia"/>
          <w:sz w:val="32"/>
          <w:szCs w:val="32"/>
        </w:rPr>
        <w:t>、</w:t>
      </w:r>
      <w:r w:rsidRPr="00A90D09">
        <w:rPr>
          <w:rFonts w:ascii="宋体" w:hAnsi="宋体" w:hint="eastAsia"/>
          <w:sz w:val="32"/>
          <w:szCs w:val="32"/>
        </w:rPr>
        <w:t>南繁面积</w:t>
      </w:r>
      <w:r w:rsidRPr="00A90D09">
        <w:rPr>
          <w:rFonts w:ascii="宋体" w:hAnsi="宋体"/>
          <w:sz w:val="32"/>
          <w:szCs w:val="32"/>
        </w:rPr>
        <w:t>12</w:t>
      </w:r>
      <w:r w:rsidRPr="00A90D09">
        <w:rPr>
          <w:rFonts w:ascii="宋体" w:hAnsi="宋体" w:hint="eastAsia"/>
          <w:sz w:val="32"/>
          <w:szCs w:val="32"/>
        </w:rPr>
        <w:t>亩</w:t>
      </w:r>
      <w:r>
        <w:rPr>
          <w:rFonts w:ascii="宋体" w:hAnsi="宋体" w:hint="eastAsia"/>
          <w:sz w:val="32"/>
          <w:szCs w:val="32"/>
        </w:rPr>
        <w:t>。</w:t>
      </w:r>
    </w:p>
    <w:p w:rsidR="008A62BC" w:rsidRDefault="008A62BC" w:rsidP="00E56EDC">
      <w:pPr>
        <w:spacing w:line="560" w:lineRule="exact"/>
        <w:ind w:firstLineChars="200" w:firstLine="31680"/>
        <w:rPr>
          <w:rFonts w:ascii="宋体"/>
          <w:sz w:val="32"/>
          <w:szCs w:val="32"/>
        </w:rPr>
      </w:pPr>
      <w:r>
        <w:rPr>
          <w:rFonts w:ascii="宋体" w:hAnsi="宋体"/>
          <w:sz w:val="32"/>
          <w:szCs w:val="32"/>
        </w:rPr>
        <w:t>2</w:t>
      </w:r>
      <w:r>
        <w:rPr>
          <w:rFonts w:ascii="宋体" w:hAnsi="宋体" w:hint="eastAsia"/>
          <w:sz w:val="32"/>
          <w:szCs w:val="32"/>
        </w:rPr>
        <w:t>、</w:t>
      </w:r>
      <w:r w:rsidRPr="00A90D09">
        <w:rPr>
          <w:rFonts w:ascii="宋体" w:hAnsi="宋体" w:hint="eastAsia"/>
          <w:sz w:val="32"/>
          <w:szCs w:val="32"/>
        </w:rPr>
        <w:t>种植玉米自交系</w:t>
      </w:r>
      <w:r w:rsidRPr="00A90D09">
        <w:rPr>
          <w:rFonts w:ascii="宋体" w:hAnsi="宋体"/>
          <w:sz w:val="32"/>
          <w:szCs w:val="32"/>
        </w:rPr>
        <w:t>600</w:t>
      </w:r>
      <w:r w:rsidRPr="00A90D09">
        <w:rPr>
          <w:rFonts w:ascii="宋体" w:hAnsi="宋体" w:hint="eastAsia"/>
          <w:sz w:val="32"/>
          <w:szCs w:val="32"/>
        </w:rPr>
        <w:t>份，其中自交系加代</w:t>
      </w:r>
      <w:r>
        <w:rPr>
          <w:rFonts w:ascii="宋体" w:hAnsi="宋体"/>
          <w:sz w:val="32"/>
          <w:szCs w:val="32"/>
        </w:rPr>
        <w:t>2</w:t>
      </w:r>
      <w:r w:rsidRPr="00A90D09">
        <w:rPr>
          <w:rFonts w:ascii="宋体"/>
          <w:sz w:val="32"/>
          <w:szCs w:val="32"/>
        </w:rPr>
        <w:t>00</w:t>
      </w:r>
      <w:r w:rsidRPr="00A90D09">
        <w:rPr>
          <w:rFonts w:ascii="宋体" w:hAnsi="宋体" w:hint="eastAsia"/>
          <w:sz w:val="32"/>
          <w:szCs w:val="32"/>
        </w:rPr>
        <w:t>份</w:t>
      </w:r>
      <w:r>
        <w:rPr>
          <w:rFonts w:ascii="宋体" w:hAnsi="宋体" w:hint="eastAsia"/>
          <w:sz w:val="32"/>
          <w:szCs w:val="32"/>
        </w:rPr>
        <w:t>。</w:t>
      </w:r>
    </w:p>
    <w:p w:rsidR="008A62BC" w:rsidRDefault="008A62BC" w:rsidP="00E56EDC">
      <w:pPr>
        <w:spacing w:line="560" w:lineRule="exact"/>
        <w:ind w:firstLineChars="200" w:firstLine="31680"/>
        <w:rPr>
          <w:rFonts w:ascii="宋体"/>
          <w:sz w:val="32"/>
          <w:szCs w:val="32"/>
        </w:rPr>
      </w:pPr>
      <w:r>
        <w:rPr>
          <w:rFonts w:ascii="宋体" w:hAnsi="宋体"/>
          <w:sz w:val="32"/>
          <w:szCs w:val="32"/>
        </w:rPr>
        <w:t>3</w:t>
      </w:r>
      <w:r>
        <w:rPr>
          <w:rFonts w:ascii="宋体" w:hAnsi="宋体" w:hint="eastAsia"/>
          <w:sz w:val="32"/>
          <w:szCs w:val="32"/>
        </w:rPr>
        <w:t>、</w:t>
      </w:r>
      <w:r w:rsidRPr="00A90D09">
        <w:rPr>
          <w:rFonts w:ascii="宋体" w:hAnsi="宋体" w:hint="eastAsia"/>
          <w:sz w:val="32"/>
          <w:szCs w:val="32"/>
        </w:rPr>
        <w:t>组配杂交组合</w:t>
      </w:r>
      <w:r w:rsidRPr="00A90D09">
        <w:rPr>
          <w:rFonts w:ascii="宋体" w:hAnsi="宋体"/>
          <w:sz w:val="32"/>
          <w:szCs w:val="32"/>
        </w:rPr>
        <w:t>700</w:t>
      </w:r>
      <w:r w:rsidRPr="00A90D09">
        <w:rPr>
          <w:rFonts w:ascii="宋体" w:hAnsi="宋体" w:hint="eastAsia"/>
          <w:sz w:val="32"/>
          <w:szCs w:val="32"/>
        </w:rPr>
        <w:t>个</w:t>
      </w:r>
      <w:r>
        <w:rPr>
          <w:rFonts w:ascii="宋体" w:hAnsi="宋体" w:hint="eastAsia"/>
          <w:sz w:val="32"/>
          <w:szCs w:val="32"/>
        </w:rPr>
        <w:t>。</w:t>
      </w:r>
    </w:p>
    <w:p w:rsidR="008A62BC" w:rsidRDefault="008A62BC" w:rsidP="00E56EDC">
      <w:pPr>
        <w:spacing w:line="560" w:lineRule="exact"/>
        <w:ind w:firstLineChars="200" w:firstLine="31680"/>
        <w:rPr>
          <w:rFonts w:ascii="宋体"/>
          <w:sz w:val="32"/>
          <w:szCs w:val="32"/>
        </w:rPr>
      </w:pPr>
      <w:r>
        <w:rPr>
          <w:rFonts w:ascii="宋体" w:hAnsi="宋体"/>
          <w:sz w:val="32"/>
          <w:szCs w:val="32"/>
        </w:rPr>
        <w:t>4</w:t>
      </w:r>
      <w:r>
        <w:rPr>
          <w:rFonts w:ascii="宋体" w:hAnsi="宋体" w:hint="eastAsia"/>
          <w:sz w:val="32"/>
          <w:szCs w:val="32"/>
        </w:rPr>
        <w:t>、</w:t>
      </w:r>
      <w:r w:rsidRPr="00A90D09">
        <w:rPr>
          <w:rFonts w:ascii="宋体" w:hAnsi="宋体" w:hint="eastAsia"/>
          <w:sz w:val="32"/>
          <w:szCs w:val="32"/>
        </w:rPr>
        <w:t>完成优良组合小制种</w:t>
      </w:r>
      <w:r>
        <w:rPr>
          <w:rFonts w:ascii="宋体" w:hAnsi="宋体"/>
          <w:sz w:val="32"/>
          <w:szCs w:val="32"/>
        </w:rPr>
        <w:t>5</w:t>
      </w:r>
      <w:r w:rsidRPr="00A90D09">
        <w:rPr>
          <w:rFonts w:ascii="宋体" w:hAnsi="宋体" w:hint="eastAsia"/>
          <w:sz w:val="32"/>
          <w:szCs w:val="32"/>
        </w:rPr>
        <w:t>个</w:t>
      </w:r>
      <w:r>
        <w:rPr>
          <w:rFonts w:ascii="宋体" w:hAnsi="宋体" w:hint="eastAsia"/>
          <w:sz w:val="32"/>
          <w:szCs w:val="32"/>
        </w:rPr>
        <w:t>以上。</w:t>
      </w:r>
    </w:p>
    <w:p w:rsidR="008A62BC" w:rsidRDefault="008A62BC" w:rsidP="00E56EDC">
      <w:pPr>
        <w:spacing w:line="560" w:lineRule="exact"/>
        <w:ind w:firstLineChars="200" w:firstLine="31680"/>
        <w:rPr>
          <w:sz w:val="32"/>
          <w:szCs w:val="32"/>
        </w:rPr>
      </w:pPr>
      <w:r w:rsidRPr="003839B7">
        <w:rPr>
          <w:rFonts w:hint="eastAsia"/>
          <w:sz w:val="32"/>
          <w:szCs w:val="32"/>
        </w:rPr>
        <w:t>（二）</w:t>
      </w:r>
      <w:r>
        <w:rPr>
          <w:rFonts w:hint="eastAsia"/>
          <w:sz w:val="32"/>
          <w:szCs w:val="32"/>
        </w:rPr>
        <w:t>项目</w:t>
      </w:r>
      <w:r w:rsidRPr="003839B7">
        <w:rPr>
          <w:rFonts w:hint="eastAsia"/>
          <w:sz w:val="32"/>
          <w:szCs w:val="32"/>
        </w:rPr>
        <w:t>绩效指标设定情况。</w:t>
      </w:r>
    </w:p>
    <w:p w:rsidR="008A62BC" w:rsidRDefault="008A62BC" w:rsidP="00E56EDC">
      <w:pPr>
        <w:spacing w:line="560" w:lineRule="exact"/>
        <w:ind w:firstLineChars="200" w:firstLine="31680"/>
        <w:rPr>
          <w:sz w:val="32"/>
          <w:szCs w:val="32"/>
        </w:rPr>
      </w:pPr>
      <w:r>
        <w:rPr>
          <w:sz w:val="32"/>
          <w:szCs w:val="32"/>
        </w:rPr>
        <w:t>1</w:t>
      </w:r>
      <w:r>
        <w:rPr>
          <w:rFonts w:hint="eastAsia"/>
          <w:sz w:val="32"/>
          <w:szCs w:val="32"/>
        </w:rPr>
        <w:t>、产出指标</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1</w:t>
      </w:r>
      <w:r>
        <w:rPr>
          <w:rFonts w:ascii="宋体" w:hAnsi="宋体" w:hint="eastAsia"/>
          <w:sz w:val="32"/>
          <w:szCs w:val="32"/>
        </w:rPr>
        <w:t>）数量指标</w:t>
      </w:r>
    </w:p>
    <w:p w:rsidR="008A62BC" w:rsidRDefault="008A62BC" w:rsidP="00E56EDC">
      <w:pPr>
        <w:spacing w:line="560" w:lineRule="exact"/>
        <w:ind w:firstLineChars="200" w:firstLine="31680"/>
        <w:rPr>
          <w:sz w:val="32"/>
          <w:szCs w:val="32"/>
        </w:rPr>
      </w:pPr>
      <w:r w:rsidRPr="00A90D09">
        <w:rPr>
          <w:rFonts w:ascii="宋体" w:hAnsi="宋体" w:hint="eastAsia"/>
          <w:sz w:val="32"/>
          <w:szCs w:val="32"/>
        </w:rPr>
        <w:t>南繁面积</w:t>
      </w:r>
      <w:r w:rsidRPr="00A90D09">
        <w:rPr>
          <w:rFonts w:ascii="宋体" w:hAnsi="宋体"/>
          <w:sz w:val="32"/>
          <w:szCs w:val="32"/>
        </w:rPr>
        <w:t>12</w:t>
      </w:r>
      <w:r w:rsidRPr="00A90D09">
        <w:rPr>
          <w:rFonts w:ascii="宋体" w:hAnsi="宋体" w:hint="eastAsia"/>
          <w:sz w:val="32"/>
          <w:szCs w:val="32"/>
        </w:rPr>
        <w:t>亩</w:t>
      </w:r>
      <w:r>
        <w:rPr>
          <w:rFonts w:hint="eastAsia"/>
          <w:sz w:val="32"/>
          <w:szCs w:val="32"/>
        </w:rPr>
        <w:t>，</w:t>
      </w:r>
      <w:r w:rsidRPr="00A90D09">
        <w:rPr>
          <w:rFonts w:ascii="宋体" w:hAnsi="宋体" w:hint="eastAsia"/>
          <w:sz w:val="32"/>
          <w:szCs w:val="32"/>
        </w:rPr>
        <w:t>种植玉米自交系</w:t>
      </w:r>
      <w:r w:rsidRPr="00A90D09">
        <w:rPr>
          <w:rFonts w:ascii="宋体" w:hAnsi="宋体"/>
          <w:sz w:val="32"/>
          <w:szCs w:val="32"/>
        </w:rPr>
        <w:t>600</w:t>
      </w:r>
      <w:r w:rsidRPr="00A90D09">
        <w:rPr>
          <w:rFonts w:ascii="宋体" w:hAnsi="宋体" w:hint="eastAsia"/>
          <w:sz w:val="32"/>
          <w:szCs w:val="32"/>
        </w:rPr>
        <w:t>份，其中自交系加代</w:t>
      </w:r>
      <w:r>
        <w:rPr>
          <w:rFonts w:ascii="宋体" w:hAnsi="宋体"/>
          <w:sz w:val="32"/>
          <w:szCs w:val="32"/>
        </w:rPr>
        <w:t>2</w:t>
      </w:r>
      <w:r w:rsidRPr="00A90D09">
        <w:rPr>
          <w:rFonts w:ascii="宋体"/>
          <w:sz w:val="32"/>
          <w:szCs w:val="32"/>
        </w:rPr>
        <w:t>00</w:t>
      </w:r>
      <w:r w:rsidRPr="00A90D09">
        <w:rPr>
          <w:rFonts w:ascii="宋体" w:hAnsi="宋体" w:hint="eastAsia"/>
          <w:sz w:val="32"/>
          <w:szCs w:val="32"/>
        </w:rPr>
        <w:t>份</w:t>
      </w:r>
      <w:r>
        <w:rPr>
          <w:rFonts w:ascii="宋体" w:hAnsi="宋体" w:hint="eastAsia"/>
          <w:sz w:val="32"/>
          <w:szCs w:val="32"/>
        </w:rPr>
        <w:t>；</w:t>
      </w:r>
      <w:r w:rsidRPr="00A90D09">
        <w:rPr>
          <w:rFonts w:ascii="宋体" w:hAnsi="宋体" w:hint="eastAsia"/>
          <w:sz w:val="32"/>
          <w:szCs w:val="32"/>
        </w:rPr>
        <w:t>组配杂交组合</w:t>
      </w:r>
      <w:r>
        <w:rPr>
          <w:rFonts w:ascii="宋体" w:hAnsi="宋体" w:hint="eastAsia"/>
          <w:sz w:val="32"/>
          <w:szCs w:val="32"/>
        </w:rPr>
        <w:t>（包括测配和复配）</w:t>
      </w:r>
      <w:r w:rsidRPr="00A90D09">
        <w:rPr>
          <w:rFonts w:ascii="宋体" w:hAnsi="宋体"/>
          <w:sz w:val="32"/>
          <w:szCs w:val="32"/>
        </w:rPr>
        <w:t>700</w:t>
      </w:r>
      <w:r w:rsidRPr="00A90D09">
        <w:rPr>
          <w:rFonts w:ascii="宋体" w:hAnsi="宋体" w:hint="eastAsia"/>
          <w:sz w:val="32"/>
          <w:szCs w:val="32"/>
        </w:rPr>
        <w:t>个</w:t>
      </w:r>
      <w:r>
        <w:rPr>
          <w:rFonts w:ascii="宋体" w:hAnsi="宋体" w:hint="eastAsia"/>
          <w:sz w:val="32"/>
          <w:szCs w:val="32"/>
        </w:rPr>
        <w:t>；</w:t>
      </w:r>
      <w:r>
        <w:rPr>
          <w:rFonts w:hint="eastAsia"/>
          <w:sz w:val="32"/>
          <w:szCs w:val="32"/>
        </w:rPr>
        <w:t>上年度多点鉴定表现优良的组合</w:t>
      </w:r>
      <w:r>
        <w:rPr>
          <w:sz w:val="32"/>
          <w:szCs w:val="32"/>
        </w:rPr>
        <w:t>5</w:t>
      </w:r>
      <w:r>
        <w:rPr>
          <w:rFonts w:hint="eastAsia"/>
          <w:sz w:val="32"/>
          <w:szCs w:val="32"/>
        </w:rPr>
        <w:t>个以上进行小制种。</w:t>
      </w:r>
    </w:p>
    <w:p w:rsidR="008A62BC" w:rsidRDefault="008A62BC" w:rsidP="00E56EDC">
      <w:pPr>
        <w:spacing w:line="560" w:lineRule="exact"/>
        <w:ind w:firstLineChars="200" w:firstLine="31680"/>
        <w:rPr>
          <w:sz w:val="32"/>
          <w:szCs w:val="32"/>
        </w:rPr>
      </w:pPr>
      <w:r>
        <w:rPr>
          <w:rFonts w:hint="eastAsia"/>
          <w:sz w:val="32"/>
          <w:szCs w:val="32"/>
        </w:rPr>
        <w:t>（</w:t>
      </w:r>
      <w:r>
        <w:rPr>
          <w:sz w:val="32"/>
          <w:szCs w:val="32"/>
        </w:rPr>
        <w:t>2</w:t>
      </w:r>
      <w:r>
        <w:rPr>
          <w:rFonts w:hint="eastAsia"/>
          <w:sz w:val="32"/>
          <w:szCs w:val="32"/>
        </w:rPr>
        <w:t>）质量指标</w:t>
      </w:r>
    </w:p>
    <w:p w:rsidR="008A62BC" w:rsidRDefault="008A62BC" w:rsidP="00E56EDC">
      <w:pPr>
        <w:spacing w:line="560" w:lineRule="exact"/>
        <w:ind w:firstLineChars="200" w:firstLine="31680"/>
        <w:rPr>
          <w:sz w:val="32"/>
          <w:szCs w:val="32"/>
        </w:rPr>
      </w:pPr>
      <w:r w:rsidRPr="00275A99">
        <w:rPr>
          <w:rFonts w:hint="eastAsia"/>
          <w:sz w:val="32"/>
          <w:szCs w:val="32"/>
        </w:rPr>
        <w:t>试验田出苗率</w:t>
      </w:r>
      <w:r w:rsidRPr="00275A99">
        <w:rPr>
          <w:sz w:val="32"/>
          <w:szCs w:val="32"/>
        </w:rPr>
        <w:t>70%</w:t>
      </w:r>
      <w:r w:rsidRPr="00275A99">
        <w:rPr>
          <w:rFonts w:hint="eastAsia"/>
          <w:sz w:val="32"/>
          <w:szCs w:val="32"/>
        </w:rPr>
        <w:t>以上，组合繁制种种子合格率</w:t>
      </w:r>
      <w:r w:rsidRPr="00275A99">
        <w:rPr>
          <w:sz w:val="32"/>
          <w:szCs w:val="32"/>
        </w:rPr>
        <w:t>72%</w:t>
      </w:r>
      <w:r w:rsidRPr="00275A99">
        <w:rPr>
          <w:rFonts w:hint="eastAsia"/>
          <w:sz w:val="32"/>
          <w:szCs w:val="32"/>
        </w:rPr>
        <w:t>。</w:t>
      </w:r>
    </w:p>
    <w:p w:rsidR="008A62BC" w:rsidRDefault="008A62BC" w:rsidP="00E56EDC">
      <w:pPr>
        <w:spacing w:line="560" w:lineRule="exact"/>
        <w:ind w:firstLineChars="200" w:firstLine="31680"/>
        <w:rPr>
          <w:sz w:val="32"/>
          <w:szCs w:val="32"/>
        </w:rPr>
      </w:pPr>
      <w:r>
        <w:rPr>
          <w:rFonts w:hint="eastAsia"/>
          <w:sz w:val="32"/>
          <w:szCs w:val="32"/>
        </w:rPr>
        <w:t>（</w:t>
      </w:r>
      <w:r>
        <w:rPr>
          <w:sz w:val="32"/>
          <w:szCs w:val="32"/>
        </w:rPr>
        <w:t>3</w:t>
      </w:r>
      <w:r>
        <w:rPr>
          <w:rFonts w:hint="eastAsia"/>
          <w:sz w:val="32"/>
          <w:szCs w:val="32"/>
        </w:rPr>
        <w:t>）成本指标</w:t>
      </w:r>
    </w:p>
    <w:p w:rsidR="008A62BC" w:rsidRDefault="008A62BC" w:rsidP="00E56EDC">
      <w:pPr>
        <w:spacing w:line="560" w:lineRule="exact"/>
        <w:ind w:firstLineChars="200" w:firstLine="31680"/>
        <w:rPr>
          <w:sz w:val="32"/>
          <w:szCs w:val="32"/>
        </w:rPr>
      </w:pPr>
      <w:r>
        <w:rPr>
          <w:rFonts w:hint="eastAsia"/>
          <w:sz w:val="32"/>
          <w:szCs w:val="32"/>
        </w:rPr>
        <w:t>完成年度投入</w:t>
      </w:r>
      <w:r>
        <w:rPr>
          <w:sz w:val="32"/>
          <w:szCs w:val="32"/>
        </w:rPr>
        <w:t>10</w:t>
      </w:r>
      <w:r>
        <w:rPr>
          <w:rFonts w:hint="eastAsia"/>
          <w:sz w:val="32"/>
          <w:szCs w:val="32"/>
        </w:rPr>
        <w:t>万元。</w:t>
      </w:r>
    </w:p>
    <w:p w:rsidR="008A62BC" w:rsidRDefault="008A62BC" w:rsidP="00E56EDC">
      <w:pPr>
        <w:spacing w:line="560" w:lineRule="exact"/>
        <w:ind w:firstLineChars="200" w:firstLine="31680"/>
        <w:rPr>
          <w:sz w:val="32"/>
          <w:szCs w:val="32"/>
        </w:rPr>
      </w:pPr>
      <w:r>
        <w:rPr>
          <w:rFonts w:hint="eastAsia"/>
          <w:sz w:val="32"/>
          <w:szCs w:val="32"/>
        </w:rPr>
        <w:t>（</w:t>
      </w:r>
      <w:r>
        <w:rPr>
          <w:sz w:val="32"/>
          <w:szCs w:val="32"/>
        </w:rPr>
        <w:t>4</w:t>
      </w:r>
      <w:r>
        <w:rPr>
          <w:rFonts w:hint="eastAsia"/>
          <w:sz w:val="32"/>
          <w:szCs w:val="32"/>
        </w:rPr>
        <w:t>）时效指标</w:t>
      </w:r>
    </w:p>
    <w:p w:rsidR="008A62BC" w:rsidRPr="002134A7" w:rsidRDefault="008A62BC" w:rsidP="00E56EDC">
      <w:pPr>
        <w:spacing w:line="560" w:lineRule="exact"/>
        <w:ind w:firstLineChars="200" w:firstLine="31680"/>
        <w:rPr>
          <w:sz w:val="32"/>
          <w:szCs w:val="32"/>
        </w:rPr>
      </w:pPr>
      <w:r>
        <w:rPr>
          <w:sz w:val="32"/>
          <w:szCs w:val="32"/>
        </w:rPr>
        <w:t>3</w:t>
      </w:r>
      <w:r>
        <w:rPr>
          <w:rFonts w:hint="eastAsia"/>
          <w:sz w:val="32"/>
          <w:szCs w:val="32"/>
        </w:rPr>
        <w:t>月底完成上一轮南繁收获工作，</w:t>
      </w:r>
      <w:r>
        <w:rPr>
          <w:sz w:val="32"/>
          <w:szCs w:val="32"/>
        </w:rPr>
        <w:t>11</w:t>
      </w:r>
      <w:r>
        <w:rPr>
          <w:rFonts w:hint="eastAsia"/>
          <w:sz w:val="32"/>
          <w:szCs w:val="32"/>
        </w:rPr>
        <w:t>月上中旬完成下一轮南繁播种工作。</w:t>
      </w:r>
    </w:p>
    <w:p w:rsidR="008A62BC" w:rsidRDefault="008A62BC" w:rsidP="00E56EDC">
      <w:pPr>
        <w:spacing w:line="560" w:lineRule="exact"/>
        <w:ind w:firstLineChars="200" w:firstLine="31680"/>
        <w:rPr>
          <w:sz w:val="32"/>
          <w:szCs w:val="32"/>
        </w:rPr>
      </w:pPr>
      <w:r>
        <w:rPr>
          <w:sz w:val="32"/>
          <w:szCs w:val="32"/>
        </w:rPr>
        <w:t>2</w:t>
      </w:r>
      <w:r>
        <w:rPr>
          <w:rFonts w:hint="eastAsia"/>
          <w:sz w:val="32"/>
          <w:szCs w:val="32"/>
        </w:rPr>
        <w:t>、效果指标</w:t>
      </w:r>
    </w:p>
    <w:p w:rsidR="008A62BC" w:rsidRDefault="008A62BC" w:rsidP="00E56EDC">
      <w:pPr>
        <w:spacing w:line="560" w:lineRule="exact"/>
        <w:ind w:firstLineChars="200" w:firstLine="31680"/>
        <w:rPr>
          <w:sz w:val="32"/>
          <w:szCs w:val="32"/>
        </w:rPr>
      </w:pPr>
      <w:r>
        <w:rPr>
          <w:rFonts w:hint="eastAsia"/>
          <w:sz w:val="32"/>
          <w:szCs w:val="32"/>
        </w:rPr>
        <w:t>（</w:t>
      </w:r>
      <w:r>
        <w:rPr>
          <w:sz w:val="32"/>
          <w:szCs w:val="32"/>
        </w:rPr>
        <w:t>1</w:t>
      </w:r>
      <w:r>
        <w:rPr>
          <w:rFonts w:hint="eastAsia"/>
          <w:sz w:val="32"/>
          <w:szCs w:val="32"/>
        </w:rPr>
        <w:t>）经济效益指标</w:t>
      </w:r>
    </w:p>
    <w:p w:rsidR="008A62BC" w:rsidRDefault="008A62BC" w:rsidP="00E56EDC">
      <w:pPr>
        <w:spacing w:line="560" w:lineRule="exact"/>
        <w:ind w:firstLineChars="200" w:firstLine="31680"/>
        <w:rPr>
          <w:sz w:val="32"/>
          <w:szCs w:val="32"/>
        </w:rPr>
      </w:pPr>
      <w:r>
        <w:rPr>
          <w:rFonts w:hint="eastAsia"/>
          <w:sz w:val="32"/>
          <w:szCs w:val="32"/>
        </w:rPr>
        <w:t>可缩短育种年限</w:t>
      </w:r>
      <w:r>
        <w:rPr>
          <w:sz w:val="32"/>
          <w:szCs w:val="32"/>
        </w:rPr>
        <w:t>1</w:t>
      </w:r>
      <w:r>
        <w:rPr>
          <w:rFonts w:hint="eastAsia"/>
          <w:sz w:val="32"/>
          <w:szCs w:val="32"/>
        </w:rPr>
        <w:t>年。</w:t>
      </w:r>
    </w:p>
    <w:p w:rsidR="008A62BC" w:rsidRDefault="008A62BC" w:rsidP="00E56EDC">
      <w:pPr>
        <w:spacing w:line="560" w:lineRule="exact"/>
        <w:ind w:firstLineChars="200" w:firstLine="31680"/>
        <w:rPr>
          <w:sz w:val="32"/>
          <w:szCs w:val="32"/>
        </w:rPr>
      </w:pPr>
      <w:r>
        <w:rPr>
          <w:rFonts w:hint="eastAsia"/>
          <w:sz w:val="32"/>
          <w:szCs w:val="32"/>
        </w:rPr>
        <w:t>（</w:t>
      </w:r>
      <w:r>
        <w:rPr>
          <w:sz w:val="32"/>
          <w:szCs w:val="32"/>
        </w:rPr>
        <w:t>2</w:t>
      </w:r>
      <w:r>
        <w:rPr>
          <w:rFonts w:hint="eastAsia"/>
          <w:sz w:val="32"/>
          <w:szCs w:val="32"/>
        </w:rPr>
        <w:t>）社会效益指标。</w:t>
      </w:r>
    </w:p>
    <w:p w:rsidR="008A62BC" w:rsidRDefault="008A62BC" w:rsidP="00E56EDC">
      <w:pPr>
        <w:spacing w:line="560" w:lineRule="exact"/>
        <w:ind w:firstLineChars="200" w:firstLine="31680"/>
        <w:rPr>
          <w:sz w:val="32"/>
          <w:szCs w:val="32"/>
        </w:rPr>
      </w:pPr>
      <w:r w:rsidRPr="002A06DB">
        <w:rPr>
          <w:rFonts w:hint="eastAsia"/>
          <w:sz w:val="32"/>
          <w:szCs w:val="32"/>
        </w:rPr>
        <w:t>促进玉米育种及玉米产业的发展</w:t>
      </w:r>
      <w:r>
        <w:rPr>
          <w:rFonts w:hint="eastAsia"/>
          <w:sz w:val="32"/>
          <w:szCs w:val="32"/>
        </w:rPr>
        <w:t>。</w:t>
      </w:r>
    </w:p>
    <w:p w:rsidR="008A62BC" w:rsidRDefault="008A62BC" w:rsidP="00E56EDC">
      <w:pPr>
        <w:spacing w:line="560" w:lineRule="exact"/>
        <w:ind w:firstLineChars="200" w:firstLine="31680"/>
        <w:rPr>
          <w:sz w:val="32"/>
          <w:szCs w:val="32"/>
        </w:rPr>
      </w:pPr>
      <w:r>
        <w:rPr>
          <w:rFonts w:hint="eastAsia"/>
          <w:sz w:val="32"/>
          <w:szCs w:val="32"/>
        </w:rPr>
        <w:t>（</w:t>
      </w:r>
      <w:r>
        <w:rPr>
          <w:sz w:val="32"/>
          <w:szCs w:val="32"/>
        </w:rPr>
        <w:t>3</w:t>
      </w:r>
      <w:r>
        <w:rPr>
          <w:rFonts w:hint="eastAsia"/>
          <w:sz w:val="32"/>
          <w:szCs w:val="32"/>
        </w:rPr>
        <w:t>）可持续发展效益指标</w:t>
      </w:r>
    </w:p>
    <w:p w:rsidR="008A62BC" w:rsidRDefault="008A62BC" w:rsidP="00E56EDC">
      <w:pPr>
        <w:spacing w:line="560" w:lineRule="exact"/>
        <w:ind w:firstLineChars="200" w:firstLine="31680"/>
        <w:rPr>
          <w:sz w:val="32"/>
          <w:szCs w:val="32"/>
        </w:rPr>
      </w:pPr>
      <w:r w:rsidRPr="002A06DB">
        <w:rPr>
          <w:rFonts w:hint="eastAsia"/>
          <w:sz w:val="32"/>
          <w:szCs w:val="32"/>
        </w:rPr>
        <w:t>项目可持续影响品种参加各级试验的提前效应</w:t>
      </w:r>
      <w:r>
        <w:rPr>
          <w:rFonts w:hint="eastAsia"/>
          <w:sz w:val="32"/>
          <w:szCs w:val="32"/>
        </w:rPr>
        <w:t>。</w:t>
      </w:r>
      <w:r>
        <w:rPr>
          <w:sz w:val="32"/>
          <w:szCs w:val="32"/>
        </w:rPr>
        <w:t xml:space="preserve"> </w:t>
      </w:r>
    </w:p>
    <w:p w:rsidR="008A62BC" w:rsidRPr="003839B7" w:rsidRDefault="008A62BC" w:rsidP="00E56EDC">
      <w:pPr>
        <w:spacing w:line="560" w:lineRule="exact"/>
        <w:ind w:firstLineChars="200" w:firstLine="31680"/>
        <w:rPr>
          <w:sz w:val="32"/>
          <w:szCs w:val="32"/>
        </w:rPr>
      </w:pPr>
      <w:r w:rsidRPr="003839B7">
        <w:rPr>
          <w:rFonts w:hint="eastAsia"/>
          <w:sz w:val="32"/>
          <w:szCs w:val="32"/>
        </w:rPr>
        <w:t>三、项目实施绩效管理情况及取得成绩</w:t>
      </w:r>
    </w:p>
    <w:p w:rsidR="008A62BC" w:rsidRDefault="008A62BC" w:rsidP="00E56EDC">
      <w:pPr>
        <w:spacing w:line="560" w:lineRule="exact"/>
        <w:ind w:firstLineChars="200" w:firstLine="31680"/>
        <w:rPr>
          <w:sz w:val="32"/>
          <w:szCs w:val="32"/>
        </w:rPr>
      </w:pPr>
      <w:r w:rsidRPr="003839B7">
        <w:rPr>
          <w:rFonts w:hint="eastAsia"/>
          <w:sz w:val="32"/>
          <w:szCs w:val="32"/>
        </w:rPr>
        <w:t>（一）计划制定和落实情况。</w:t>
      </w:r>
    </w:p>
    <w:p w:rsidR="008A62BC" w:rsidRDefault="008A62BC" w:rsidP="00CC1151">
      <w:pPr>
        <w:spacing w:line="560" w:lineRule="exact"/>
        <w:ind w:firstLine="640"/>
        <w:rPr>
          <w:sz w:val="32"/>
          <w:szCs w:val="32"/>
        </w:rPr>
      </w:pPr>
      <w:r>
        <w:rPr>
          <w:sz w:val="32"/>
          <w:szCs w:val="32"/>
        </w:rPr>
        <w:t>1</w:t>
      </w:r>
      <w:r>
        <w:rPr>
          <w:rFonts w:hint="eastAsia"/>
          <w:sz w:val="32"/>
          <w:szCs w:val="32"/>
        </w:rPr>
        <w:t>、计划制定和工作过程</w:t>
      </w:r>
    </w:p>
    <w:p w:rsidR="008A62BC" w:rsidRDefault="008A62BC" w:rsidP="00CC1151">
      <w:pPr>
        <w:spacing w:line="560" w:lineRule="exact"/>
        <w:ind w:firstLine="640"/>
        <w:rPr>
          <w:sz w:val="32"/>
          <w:szCs w:val="32"/>
        </w:rPr>
      </w:pPr>
      <w:r>
        <w:rPr>
          <w:rFonts w:hint="eastAsia"/>
          <w:sz w:val="32"/>
          <w:szCs w:val="32"/>
        </w:rPr>
        <w:t>上年度</w:t>
      </w:r>
      <w:r>
        <w:rPr>
          <w:sz w:val="32"/>
          <w:szCs w:val="32"/>
        </w:rPr>
        <w:t>11</w:t>
      </w:r>
      <w:r>
        <w:rPr>
          <w:rFonts w:hint="eastAsia"/>
          <w:sz w:val="32"/>
          <w:szCs w:val="32"/>
        </w:rPr>
        <w:t>月份制定</w:t>
      </w:r>
      <w:r>
        <w:rPr>
          <w:sz w:val="32"/>
          <w:szCs w:val="32"/>
        </w:rPr>
        <w:t>17</w:t>
      </w:r>
      <w:r>
        <w:rPr>
          <w:rFonts w:hint="eastAsia"/>
          <w:sz w:val="32"/>
          <w:szCs w:val="32"/>
        </w:rPr>
        <w:t>～</w:t>
      </w:r>
      <w:r>
        <w:rPr>
          <w:sz w:val="32"/>
          <w:szCs w:val="32"/>
        </w:rPr>
        <w:t>18</w:t>
      </w:r>
      <w:r>
        <w:rPr>
          <w:rFonts w:hint="eastAsia"/>
          <w:sz w:val="32"/>
          <w:szCs w:val="32"/>
        </w:rPr>
        <w:t>年度南繁计划，</w:t>
      </w:r>
      <w:r>
        <w:rPr>
          <w:sz w:val="32"/>
          <w:szCs w:val="32"/>
        </w:rPr>
        <w:t>2017</w:t>
      </w:r>
      <w:r>
        <w:rPr>
          <w:rFonts w:hint="eastAsia"/>
          <w:sz w:val="32"/>
          <w:szCs w:val="32"/>
        </w:rPr>
        <w:t>年</w:t>
      </w:r>
      <w:r w:rsidRPr="00CC1151">
        <w:rPr>
          <w:sz w:val="32"/>
          <w:szCs w:val="32"/>
        </w:rPr>
        <w:t>1</w:t>
      </w:r>
      <w:r w:rsidRPr="00CC1151">
        <w:rPr>
          <w:rFonts w:hint="eastAsia"/>
          <w:sz w:val="32"/>
          <w:szCs w:val="32"/>
        </w:rPr>
        <w:t>～</w:t>
      </w:r>
      <w:r w:rsidRPr="00CC1151">
        <w:rPr>
          <w:sz w:val="32"/>
          <w:szCs w:val="32"/>
        </w:rPr>
        <w:t>3</w:t>
      </w:r>
      <w:r w:rsidRPr="00CC1151">
        <w:rPr>
          <w:rFonts w:hint="eastAsia"/>
          <w:sz w:val="32"/>
          <w:szCs w:val="32"/>
        </w:rPr>
        <w:t>月份</w:t>
      </w:r>
      <w:r>
        <w:rPr>
          <w:rFonts w:hint="eastAsia"/>
          <w:sz w:val="32"/>
          <w:szCs w:val="32"/>
        </w:rPr>
        <w:t>进行授粉、中后期管理、自交系选择、收获、晾晒和脱粒工作；</w:t>
      </w:r>
      <w:r>
        <w:rPr>
          <w:sz w:val="32"/>
          <w:szCs w:val="32"/>
        </w:rPr>
        <w:t>2017</w:t>
      </w:r>
      <w:r>
        <w:rPr>
          <w:rFonts w:hint="eastAsia"/>
          <w:sz w:val="32"/>
          <w:szCs w:val="32"/>
        </w:rPr>
        <w:t>年</w:t>
      </w:r>
      <w:r>
        <w:rPr>
          <w:sz w:val="32"/>
          <w:szCs w:val="32"/>
        </w:rPr>
        <w:t>11</w:t>
      </w:r>
      <w:r>
        <w:rPr>
          <w:rFonts w:hint="eastAsia"/>
          <w:sz w:val="32"/>
          <w:szCs w:val="32"/>
        </w:rPr>
        <w:t>月份制定</w:t>
      </w:r>
      <w:r>
        <w:rPr>
          <w:sz w:val="32"/>
          <w:szCs w:val="32"/>
        </w:rPr>
        <w:t>18</w:t>
      </w:r>
      <w:r>
        <w:rPr>
          <w:rFonts w:hint="eastAsia"/>
          <w:sz w:val="32"/>
          <w:szCs w:val="32"/>
        </w:rPr>
        <w:t>～</w:t>
      </w:r>
      <w:r>
        <w:rPr>
          <w:sz w:val="32"/>
          <w:szCs w:val="32"/>
        </w:rPr>
        <w:t>19</w:t>
      </w:r>
      <w:r>
        <w:rPr>
          <w:rFonts w:hint="eastAsia"/>
          <w:sz w:val="32"/>
          <w:szCs w:val="32"/>
        </w:rPr>
        <w:t>年度南繁计划，</w:t>
      </w:r>
      <w:r>
        <w:rPr>
          <w:sz w:val="32"/>
          <w:szCs w:val="32"/>
        </w:rPr>
        <w:t>11-12</w:t>
      </w:r>
      <w:r>
        <w:rPr>
          <w:rFonts w:hint="eastAsia"/>
          <w:sz w:val="32"/>
          <w:szCs w:val="32"/>
        </w:rPr>
        <w:t>月进行试验播种、苗期管理等项工作。</w:t>
      </w:r>
    </w:p>
    <w:p w:rsidR="008A62BC" w:rsidRPr="00CC1151" w:rsidRDefault="008A62BC" w:rsidP="00CC1151">
      <w:pPr>
        <w:spacing w:line="560" w:lineRule="exact"/>
        <w:ind w:firstLine="640"/>
        <w:rPr>
          <w:sz w:val="32"/>
          <w:szCs w:val="32"/>
        </w:rPr>
      </w:pPr>
      <w:r>
        <w:rPr>
          <w:sz w:val="32"/>
          <w:szCs w:val="32"/>
        </w:rPr>
        <w:t>2</w:t>
      </w:r>
      <w:r>
        <w:rPr>
          <w:rFonts w:hint="eastAsia"/>
          <w:sz w:val="32"/>
          <w:szCs w:val="32"/>
        </w:rPr>
        <w:t>、采取的主要措施</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1</w:t>
      </w:r>
      <w:r>
        <w:rPr>
          <w:rFonts w:ascii="宋体" w:hAnsi="宋体" w:hint="eastAsia"/>
          <w:sz w:val="32"/>
          <w:szCs w:val="32"/>
        </w:rPr>
        <w:t>）领导重视，及早谋划。</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由于玉米南繁属于跨年度的项目，执行期间为当年</w:t>
      </w:r>
      <w:r>
        <w:rPr>
          <w:rFonts w:ascii="宋体" w:hAnsi="宋体"/>
          <w:sz w:val="32"/>
          <w:szCs w:val="32"/>
        </w:rPr>
        <w:t>11</w:t>
      </w:r>
      <w:r>
        <w:rPr>
          <w:rFonts w:ascii="宋体" w:hAnsi="宋体" w:hint="eastAsia"/>
          <w:sz w:val="32"/>
          <w:szCs w:val="32"/>
        </w:rPr>
        <w:t>月至次年</w:t>
      </w:r>
      <w:r>
        <w:rPr>
          <w:rFonts w:ascii="宋体" w:hAnsi="宋体"/>
          <w:sz w:val="32"/>
          <w:szCs w:val="32"/>
        </w:rPr>
        <w:t>3</w:t>
      </w:r>
      <w:r>
        <w:rPr>
          <w:rFonts w:ascii="宋体" w:hAnsi="宋体" w:hint="eastAsia"/>
          <w:sz w:val="32"/>
          <w:szCs w:val="32"/>
        </w:rPr>
        <w:t>月。在项目申报前后，主抓科研和财务的副院长就责成玉米室，及早谋划，针对项目制定出实施方案，不能耽误项目的实施。于是玉米室成员多次讨论南繁育种的试验方案，</w:t>
      </w:r>
      <w:r>
        <w:rPr>
          <w:rFonts w:ascii="宋体" w:hAnsi="宋体"/>
          <w:sz w:val="32"/>
          <w:szCs w:val="32"/>
        </w:rPr>
        <w:t>11</w:t>
      </w:r>
      <w:r>
        <w:rPr>
          <w:rFonts w:ascii="宋体" w:hAnsi="宋体" w:hint="eastAsia"/>
          <w:sz w:val="32"/>
          <w:szCs w:val="32"/>
        </w:rPr>
        <w:t>月初做出实施方案，并按时完成项目的播种、苗期管理和授粉工作，所以在</w:t>
      </w:r>
      <w:r>
        <w:rPr>
          <w:rFonts w:ascii="宋体" w:hAnsi="宋体"/>
          <w:sz w:val="32"/>
          <w:szCs w:val="32"/>
        </w:rPr>
        <w:t>2017</w:t>
      </w:r>
      <w:r>
        <w:rPr>
          <w:rFonts w:ascii="宋体" w:hAnsi="宋体" w:hint="eastAsia"/>
          <w:sz w:val="32"/>
          <w:szCs w:val="32"/>
        </w:rPr>
        <w:t>年项目下达之后，才能按计划完成任务指标。</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2</w:t>
      </w:r>
      <w:r>
        <w:rPr>
          <w:rFonts w:ascii="宋体" w:hAnsi="宋体" w:hint="eastAsia"/>
          <w:sz w:val="32"/>
          <w:szCs w:val="32"/>
        </w:rPr>
        <w:t>）抓住关键，做好田间管理。</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南繁内容突出重点。由于南繁受财力、人力诸方面影响，一般种质资源创新和选系规模小于北方夏播种植的规模，所以制定计划时优先保证表现优良需要参加省级以上试验品种的小制种规模；其次是需要参加多点生态适应性鉴定、品比试验等组合杂交规模；第三是考虑上述组合（品种）亲本的繁殖数量；第四是考虑重要初代（群体）材料的加代选系；第五是需要早代测配或定向组配材料的种植。</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田间管理不松懈。南繁被育种人员称为“难烦”，其原因之一就是处于特殊的气候和环境下，如果田间管理不当就会造成严重减产、甚至绝收的败局，比如播种后遭遇台风和暴雨受淹不出苗、播期过晚虫害严重或受低温危害、出苗时或收获前鼠害严重等等。所以我们采取稳健而科学栽培管理措施，加上关键时期、关键措施，项目组成员严格督查甚至亲力亲为，做到了苗全苗壮、产量高、种子质量好，保证了项目任务目标的圆满完成。</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3</w:t>
      </w:r>
      <w:r>
        <w:rPr>
          <w:rFonts w:ascii="宋体" w:hAnsi="宋体" w:hint="eastAsia"/>
          <w:sz w:val="32"/>
          <w:szCs w:val="32"/>
        </w:rPr>
        <w:t>）南繁加代田间管理技术要点</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①适时播种。</w:t>
      </w:r>
    </w:p>
    <w:p w:rsidR="008A62BC" w:rsidRPr="00C40345" w:rsidRDefault="008A62BC" w:rsidP="00E56EDC">
      <w:pPr>
        <w:spacing w:line="560" w:lineRule="exact"/>
        <w:ind w:firstLineChars="200" w:firstLine="31680"/>
        <w:rPr>
          <w:rFonts w:ascii="宋体"/>
          <w:sz w:val="32"/>
          <w:szCs w:val="32"/>
        </w:rPr>
      </w:pPr>
      <w:r w:rsidRPr="00C40345">
        <w:rPr>
          <w:rFonts w:ascii="宋体" w:hAnsi="宋体" w:hint="eastAsia"/>
          <w:sz w:val="32"/>
          <w:szCs w:val="32"/>
        </w:rPr>
        <w:t>播种的最佳时间最好在</w:t>
      </w:r>
      <w:r w:rsidRPr="00C40345">
        <w:rPr>
          <w:rFonts w:ascii="宋体" w:hAnsi="宋体"/>
          <w:sz w:val="32"/>
          <w:szCs w:val="32"/>
        </w:rPr>
        <w:t xml:space="preserve">11 </w:t>
      </w:r>
      <w:r w:rsidRPr="00C40345">
        <w:rPr>
          <w:rFonts w:ascii="宋体" w:hAnsi="宋体" w:hint="eastAsia"/>
          <w:sz w:val="32"/>
          <w:szCs w:val="32"/>
        </w:rPr>
        <w:t>月</w:t>
      </w:r>
      <w:r>
        <w:rPr>
          <w:rFonts w:ascii="宋体" w:hAnsi="宋体" w:hint="eastAsia"/>
          <w:sz w:val="32"/>
          <w:szCs w:val="32"/>
        </w:rPr>
        <w:t>上、中旬，</w:t>
      </w:r>
      <w:r>
        <w:rPr>
          <w:rFonts w:ascii="宋体" w:hAnsi="宋体"/>
          <w:sz w:val="32"/>
          <w:szCs w:val="32"/>
        </w:rPr>
        <w:t>11</w:t>
      </w:r>
      <w:r>
        <w:rPr>
          <w:rFonts w:ascii="宋体" w:hAnsi="宋体" w:hint="eastAsia"/>
          <w:sz w:val="32"/>
          <w:szCs w:val="32"/>
        </w:rPr>
        <w:t>月</w:t>
      </w:r>
      <w:r>
        <w:rPr>
          <w:rFonts w:ascii="宋体" w:hAnsi="宋体"/>
          <w:sz w:val="32"/>
          <w:szCs w:val="32"/>
        </w:rPr>
        <w:t>5</w:t>
      </w:r>
      <w:r>
        <w:rPr>
          <w:rFonts w:ascii="宋体" w:hAnsi="宋体" w:hint="eastAsia"/>
          <w:sz w:val="32"/>
          <w:szCs w:val="32"/>
        </w:rPr>
        <w:t>～</w:t>
      </w:r>
      <w:r>
        <w:rPr>
          <w:rFonts w:ascii="宋体" w:hAnsi="宋体"/>
          <w:sz w:val="32"/>
          <w:szCs w:val="32"/>
        </w:rPr>
        <w:t>10</w:t>
      </w:r>
      <w:r>
        <w:rPr>
          <w:rFonts w:ascii="宋体" w:hAnsi="宋体" w:hint="eastAsia"/>
          <w:sz w:val="32"/>
          <w:szCs w:val="32"/>
        </w:rPr>
        <w:t>日最佳</w:t>
      </w:r>
      <w:r w:rsidRPr="00C40345">
        <w:rPr>
          <w:rFonts w:ascii="宋体" w:hAnsi="宋体" w:hint="eastAsia"/>
          <w:sz w:val="32"/>
          <w:szCs w:val="32"/>
        </w:rPr>
        <w:t>。播种过早，容易受台风危害，造成毁苗。播种过晚，</w:t>
      </w:r>
      <w:r>
        <w:rPr>
          <w:rFonts w:ascii="宋体" w:hAnsi="宋体" w:hint="eastAsia"/>
          <w:sz w:val="32"/>
          <w:szCs w:val="32"/>
        </w:rPr>
        <w:t>易受低温和虫害。</w:t>
      </w:r>
    </w:p>
    <w:p w:rsidR="008A62BC" w:rsidRPr="00C40345" w:rsidRDefault="008A62BC" w:rsidP="00E56EDC">
      <w:pPr>
        <w:spacing w:line="560" w:lineRule="exact"/>
        <w:ind w:firstLineChars="200" w:firstLine="31680"/>
        <w:rPr>
          <w:rFonts w:ascii="宋体"/>
          <w:sz w:val="32"/>
          <w:szCs w:val="32"/>
        </w:rPr>
      </w:pPr>
      <w:r>
        <w:rPr>
          <w:rFonts w:ascii="宋体" w:hAnsi="宋体" w:hint="eastAsia"/>
          <w:sz w:val="32"/>
          <w:szCs w:val="32"/>
        </w:rPr>
        <w:t>②精细整地。</w:t>
      </w:r>
    </w:p>
    <w:p w:rsidR="008A62BC" w:rsidRPr="00C40345" w:rsidRDefault="008A62BC" w:rsidP="00E56EDC">
      <w:pPr>
        <w:spacing w:line="560" w:lineRule="exact"/>
        <w:ind w:firstLineChars="200" w:firstLine="31680"/>
        <w:rPr>
          <w:rFonts w:ascii="宋体"/>
          <w:sz w:val="32"/>
          <w:szCs w:val="32"/>
        </w:rPr>
      </w:pPr>
      <w:r>
        <w:rPr>
          <w:rFonts w:ascii="宋体" w:hAnsi="宋体" w:hint="eastAsia"/>
          <w:sz w:val="32"/>
          <w:szCs w:val="32"/>
        </w:rPr>
        <w:t>由于土质较粘，</w:t>
      </w:r>
      <w:r w:rsidRPr="00C40345">
        <w:rPr>
          <w:rFonts w:ascii="宋体" w:hAnsi="宋体" w:hint="eastAsia"/>
          <w:sz w:val="32"/>
          <w:szCs w:val="32"/>
        </w:rPr>
        <w:t>为便于灌溉和排水，多采用起垄种植的方法，垄宽一般在</w:t>
      </w:r>
      <w:r>
        <w:rPr>
          <w:rFonts w:ascii="宋体" w:hAnsi="宋体"/>
          <w:sz w:val="32"/>
          <w:szCs w:val="32"/>
        </w:rPr>
        <w:t>50-</w:t>
      </w:r>
      <w:r w:rsidRPr="00C40345">
        <w:rPr>
          <w:rFonts w:ascii="宋体" w:hAnsi="宋体"/>
          <w:sz w:val="32"/>
          <w:szCs w:val="32"/>
        </w:rPr>
        <w:t>60cm</w:t>
      </w:r>
      <w:r w:rsidRPr="00C40345">
        <w:rPr>
          <w:rFonts w:ascii="宋体" w:hAnsi="宋体" w:hint="eastAsia"/>
          <w:sz w:val="32"/>
          <w:szCs w:val="32"/>
        </w:rPr>
        <w:t>，起垄</w:t>
      </w:r>
      <w:r>
        <w:rPr>
          <w:rFonts w:ascii="宋体" w:hAnsi="宋体" w:hint="eastAsia"/>
          <w:sz w:val="32"/>
          <w:szCs w:val="32"/>
        </w:rPr>
        <w:t>前撒施基肥同时施</w:t>
      </w:r>
      <w:r w:rsidRPr="00C40345">
        <w:rPr>
          <w:rFonts w:ascii="宋体" w:hAnsi="宋体" w:hint="eastAsia"/>
          <w:sz w:val="32"/>
          <w:szCs w:val="32"/>
        </w:rPr>
        <w:t>用</w:t>
      </w:r>
      <w:r w:rsidRPr="00C40345">
        <w:rPr>
          <w:rFonts w:ascii="宋体" w:hAnsi="宋体"/>
          <w:sz w:val="32"/>
          <w:szCs w:val="32"/>
        </w:rPr>
        <w:t xml:space="preserve"> 5% </w:t>
      </w:r>
      <w:r w:rsidRPr="00C40345">
        <w:rPr>
          <w:rFonts w:ascii="宋体" w:hAnsi="宋体" w:hint="eastAsia"/>
          <w:sz w:val="32"/>
          <w:szCs w:val="32"/>
        </w:rPr>
        <w:t>的毒死蜱颗粒剂</w:t>
      </w:r>
      <w:r>
        <w:rPr>
          <w:rFonts w:ascii="宋体" w:hAnsi="宋体" w:hint="eastAsia"/>
          <w:sz w:val="32"/>
          <w:szCs w:val="32"/>
        </w:rPr>
        <w:t>，防治地下害虫。</w:t>
      </w:r>
    </w:p>
    <w:p w:rsidR="008A62BC" w:rsidRPr="00C40345" w:rsidRDefault="008A62BC" w:rsidP="00E56EDC">
      <w:pPr>
        <w:spacing w:line="560" w:lineRule="exact"/>
        <w:ind w:firstLineChars="200" w:firstLine="31680"/>
        <w:rPr>
          <w:rFonts w:ascii="宋体"/>
          <w:sz w:val="32"/>
          <w:szCs w:val="32"/>
        </w:rPr>
      </w:pPr>
      <w:r>
        <w:rPr>
          <w:rFonts w:ascii="宋体" w:hAnsi="宋体" w:hint="eastAsia"/>
          <w:sz w:val="32"/>
          <w:szCs w:val="32"/>
        </w:rPr>
        <w:t>③科学水肥管理。</w:t>
      </w:r>
    </w:p>
    <w:p w:rsidR="008A62BC" w:rsidRPr="00C40345" w:rsidRDefault="008A62BC" w:rsidP="00E56EDC">
      <w:pPr>
        <w:spacing w:line="560" w:lineRule="exact"/>
        <w:ind w:firstLineChars="200" w:firstLine="31680"/>
        <w:rPr>
          <w:rFonts w:ascii="宋体"/>
          <w:sz w:val="32"/>
          <w:szCs w:val="32"/>
        </w:rPr>
      </w:pPr>
      <w:r w:rsidRPr="00C40345">
        <w:rPr>
          <w:rFonts w:ascii="宋体" w:hAnsi="宋体" w:hint="eastAsia"/>
          <w:sz w:val="32"/>
          <w:szCs w:val="32"/>
        </w:rPr>
        <w:t>起垄播种后，应立即进行</w:t>
      </w:r>
      <w:r>
        <w:rPr>
          <w:rFonts w:ascii="宋体" w:hAnsi="宋体" w:hint="eastAsia"/>
          <w:sz w:val="32"/>
          <w:szCs w:val="32"/>
        </w:rPr>
        <w:t>微喷灌溉，确保一播全苗。自交系不要进行蹲苗，遇旱及时喷水。播前结合整地，亩施高质量复合肥</w:t>
      </w:r>
      <w:r>
        <w:rPr>
          <w:rFonts w:ascii="宋体" w:hAnsi="宋体"/>
          <w:sz w:val="32"/>
          <w:szCs w:val="32"/>
        </w:rPr>
        <w:t>30-40kg</w:t>
      </w:r>
      <w:r>
        <w:rPr>
          <w:rFonts w:ascii="宋体" w:hAnsi="宋体" w:hint="eastAsia"/>
          <w:sz w:val="32"/>
          <w:szCs w:val="32"/>
        </w:rPr>
        <w:t>，在拔节期和授粉后结合浇水分两次追肥。</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④做好病虫草害防治。</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1</w:t>
      </w:r>
      <w:r>
        <w:rPr>
          <w:rFonts w:ascii="宋体" w:hAnsi="宋体" w:hint="eastAsia"/>
          <w:sz w:val="32"/>
          <w:szCs w:val="32"/>
        </w:rPr>
        <w:t>）播</w:t>
      </w:r>
      <w:r w:rsidRPr="00C40345">
        <w:rPr>
          <w:rFonts w:ascii="宋体" w:hAnsi="宋体" w:hint="eastAsia"/>
          <w:sz w:val="32"/>
          <w:szCs w:val="32"/>
        </w:rPr>
        <w:t>种后出苗前</w:t>
      </w:r>
      <w:r>
        <w:rPr>
          <w:rFonts w:ascii="宋体" w:hAnsi="宋体" w:hint="eastAsia"/>
          <w:sz w:val="32"/>
          <w:szCs w:val="32"/>
        </w:rPr>
        <w:t>施用甲草胺（金都尔）进行</w:t>
      </w:r>
      <w:r w:rsidRPr="00C40345">
        <w:rPr>
          <w:rFonts w:ascii="宋体" w:hAnsi="宋体" w:hint="eastAsia"/>
          <w:sz w:val="32"/>
          <w:szCs w:val="32"/>
        </w:rPr>
        <w:t>田间封闭，</w:t>
      </w:r>
      <w:r>
        <w:rPr>
          <w:rFonts w:ascii="宋体" w:hAnsi="宋体" w:hint="eastAsia"/>
          <w:sz w:val="32"/>
          <w:szCs w:val="32"/>
        </w:rPr>
        <w:t>苗后发生杂草采用苞卫或金玉普瑞防治，授粉后有杂草采用百草枯定向喷雾防治</w:t>
      </w:r>
      <w:r w:rsidRPr="00C40345">
        <w:rPr>
          <w:rFonts w:ascii="宋体" w:hAnsi="宋体" w:hint="eastAsia"/>
          <w:sz w:val="32"/>
          <w:szCs w:val="32"/>
        </w:rPr>
        <w:t>。</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2</w:t>
      </w:r>
      <w:r>
        <w:rPr>
          <w:rFonts w:ascii="宋体" w:hAnsi="宋体" w:hint="eastAsia"/>
          <w:sz w:val="32"/>
          <w:szCs w:val="32"/>
        </w:rPr>
        <w:t>）出苗时和灌浆后期注意防治鼠害；大喇叭口期至授粉结束一般喷药</w:t>
      </w:r>
      <w:r>
        <w:rPr>
          <w:rFonts w:ascii="宋体" w:hAnsi="宋体"/>
          <w:sz w:val="32"/>
          <w:szCs w:val="32"/>
        </w:rPr>
        <w:t>3</w:t>
      </w:r>
      <w:r>
        <w:rPr>
          <w:rFonts w:ascii="宋体" w:hAnsi="宋体" w:hint="eastAsia"/>
          <w:sz w:val="32"/>
          <w:szCs w:val="32"/>
        </w:rPr>
        <w:t>次防治玉米螟和蚜虫。</w:t>
      </w:r>
    </w:p>
    <w:p w:rsidR="008A62BC" w:rsidRPr="00B17F77" w:rsidRDefault="008A62BC" w:rsidP="00E56EDC">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3</w:t>
      </w:r>
      <w:r>
        <w:rPr>
          <w:rFonts w:ascii="宋体" w:hAnsi="宋体" w:hint="eastAsia"/>
          <w:sz w:val="32"/>
          <w:szCs w:val="32"/>
        </w:rPr>
        <w:t>）自交系繁殖或制种田注意防治南方锈病。</w:t>
      </w:r>
    </w:p>
    <w:p w:rsidR="008A62BC" w:rsidRDefault="008A62BC" w:rsidP="005B32AD">
      <w:pPr>
        <w:spacing w:line="560" w:lineRule="exact"/>
        <w:ind w:firstLine="640"/>
        <w:rPr>
          <w:rFonts w:ascii="宋体"/>
          <w:sz w:val="32"/>
          <w:szCs w:val="32"/>
        </w:rPr>
      </w:pPr>
      <w:r>
        <w:rPr>
          <w:rFonts w:ascii="宋体" w:hAnsi="宋体"/>
          <w:sz w:val="32"/>
          <w:szCs w:val="32"/>
        </w:rPr>
        <w:t>3</w:t>
      </w:r>
      <w:r>
        <w:rPr>
          <w:rFonts w:ascii="宋体" w:hAnsi="宋体" w:hint="eastAsia"/>
          <w:sz w:val="32"/>
          <w:szCs w:val="32"/>
        </w:rPr>
        <w:t>、项目实施结果</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1</w:t>
      </w:r>
      <w:r>
        <w:rPr>
          <w:rFonts w:ascii="宋体" w:hAnsi="宋体" w:hint="eastAsia"/>
          <w:sz w:val="32"/>
          <w:szCs w:val="32"/>
        </w:rPr>
        <w:t>）南繁种植面积</w:t>
      </w:r>
      <w:r>
        <w:rPr>
          <w:rFonts w:ascii="宋体" w:hAnsi="宋体"/>
          <w:sz w:val="32"/>
          <w:szCs w:val="32"/>
        </w:rPr>
        <w:t>12.8</w:t>
      </w:r>
      <w:r>
        <w:rPr>
          <w:rFonts w:ascii="宋体" w:hAnsi="宋体" w:hint="eastAsia"/>
          <w:sz w:val="32"/>
          <w:szCs w:val="32"/>
        </w:rPr>
        <w:t>亩。</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完成了</w:t>
      </w:r>
      <w:r>
        <w:rPr>
          <w:rFonts w:ascii="宋体" w:hAnsi="宋体"/>
          <w:sz w:val="32"/>
          <w:szCs w:val="32"/>
        </w:rPr>
        <w:t>2016</w:t>
      </w:r>
      <w:r w:rsidRPr="00123599">
        <w:rPr>
          <w:rFonts w:ascii="宋体" w:hAnsi="宋体" w:hint="eastAsia"/>
          <w:sz w:val="32"/>
          <w:szCs w:val="32"/>
        </w:rPr>
        <w:t>～</w:t>
      </w:r>
      <w:r>
        <w:rPr>
          <w:rFonts w:ascii="宋体" w:hAnsi="宋体"/>
          <w:sz w:val="32"/>
          <w:szCs w:val="32"/>
        </w:rPr>
        <w:t>2017</w:t>
      </w:r>
      <w:r>
        <w:rPr>
          <w:rFonts w:ascii="宋体" w:hAnsi="宋体" w:hint="eastAsia"/>
          <w:sz w:val="32"/>
          <w:szCs w:val="32"/>
        </w:rPr>
        <w:t>年度南繁工作，种植面积</w:t>
      </w:r>
      <w:r>
        <w:rPr>
          <w:rFonts w:ascii="宋体" w:hAnsi="宋体"/>
          <w:sz w:val="32"/>
          <w:szCs w:val="32"/>
        </w:rPr>
        <w:t>12.8</w:t>
      </w:r>
      <w:r>
        <w:rPr>
          <w:rFonts w:ascii="宋体" w:hAnsi="宋体" w:hint="eastAsia"/>
          <w:sz w:val="32"/>
          <w:szCs w:val="32"/>
        </w:rPr>
        <w:t>亩；并完成了</w:t>
      </w:r>
      <w:r>
        <w:rPr>
          <w:rFonts w:ascii="宋体" w:hAnsi="宋体"/>
          <w:sz w:val="32"/>
          <w:szCs w:val="32"/>
        </w:rPr>
        <w:t>2017</w:t>
      </w:r>
      <w:r w:rsidRPr="00123599">
        <w:rPr>
          <w:rFonts w:ascii="宋体" w:hAnsi="宋体" w:hint="eastAsia"/>
          <w:sz w:val="32"/>
          <w:szCs w:val="32"/>
        </w:rPr>
        <w:t>～</w:t>
      </w:r>
      <w:r>
        <w:rPr>
          <w:rFonts w:ascii="宋体" w:hAnsi="宋体"/>
          <w:sz w:val="32"/>
          <w:szCs w:val="32"/>
        </w:rPr>
        <w:t>2018</w:t>
      </w:r>
      <w:r>
        <w:rPr>
          <w:rFonts w:ascii="宋体" w:hAnsi="宋体" w:hint="eastAsia"/>
          <w:sz w:val="32"/>
          <w:szCs w:val="32"/>
        </w:rPr>
        <w:t>年南繁播种任务，于</w:t>
      </w:r>
      <w:r>
        <w:rPr>
          <w:rFonts w:ascii="宋体" w:hAnsi="宋体"/>
          <w:sz w:val="32"/>
          <w:szCs w:val="32"/>
        </w:rPr>
        <w:t>2017</w:t>
      </w:r>
      <w:r>
        <w:rPr>
          <w:rFonts w:ascii="宋体" w:hAnsi="宋体" w:hint="eastAsia"/>
          <w:sz w:val="32"/>
          <w:szCs w:val="32"/>
        </w:rPr>
        <w:t>年</w:t>
      </w:r>
      <w:r>
        <w:rPr>
          <w:rFonts w:ascii="宋体" w:hAnsi="宋体"/>
          <w:sz w:val="32"/>
          <w:szCs w:val="32"/>
        </w:rPr>
        <w:t>11</w:t>
      </w:r>
      <w:r>
        <w:rPr>
          <w:rFonts w:ascii="宋体" w:hAnsi="宋体" w:hint="eastAsia"/>
          <w:sz w:val="32"/>
          <w:szCs w:val="32"/>
        </w:rPr>
        <w:t>月</w:t>
      </w:r>
      <w:r>
        <w:rPr>
          <w:rFonts w:ascii="宋体" w:hAnsi="宋体"/>
          <w:sz w:val="32"/>
          <w:szCs w:val="32"/>
        </w:rPr>
        <w:t>22</w:t>
      </w:r>
      <w:r>
        <w:rPr>
          <w:rFonts w:ascii="宋体" w:hAnsi="宋体" w:hint="eastAsia"/>
          <w:sz w:val="32"/>
          <w:szCs w:val="32"/>
        </w:rPr>
        <w:t>日播种面积</w:t>
      </w:r>
      <w:r>
        <w:rPr>
          <w:rFonts w:ascii="宋体" w:hAnsi="宋体"/>
          <w:sz w:val="32"/>
          <w:szCs w:val="32"/>
        </w:rPr>
        <w:t>7.1</w:t>
      </w:r>
      <w:r>
        <w:rPr>
          <w:rFonts w:ascii="宋体" w:hAnsi="宋体" w:hint="eastAsia"/>
          <w:sz w:val="32"/>
          <w:szCs w:val="32"/>
        </w:rPr>
        <w:t>亩。</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2</w:t>
      </w:r>
      <w:r>
        <w:rPr>
          <w:rFonts w:ascii="宋体" w:hAnsi="宋体" w:hint="eastAsia"/>
          <w:sz w:val="32"/>
          <w:szCs w:val="32"/>
        </w:rPr>
        <w:t>）种植玉米自交系</w:t>
      </w:r>
      <w:r>
        <w:rPr>
          <w:rFonts w:ascii="宋体" w:hAnsi="宋体"/>
          <w:sz w:val="32"/>
          <w:szCs w:val="32"/>
        </w:rPr>
        <w:t>757</w:t>
      </w:r>
      <w:r>
        <w:rPr>
          <w:rFonts w:ascii="宋体" w:hAnsi="宋体" w:hint="eastAsia"/>
          <w:sz w:val="32"/>
          <w:szCs w:val="32"/>
        </w:rPr>
        <w:t>份。</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其中高代自交系繁殖加代</w:t>
      </w:r>
      <w:r>
        <w:rPr>
          <w:rFonts w:ascii="宋体" w:hAnsi="宋体"/>
          <w:sz w:val="32"/>
          <w:szCs w:val="32"/>
        </w:rPr>
        <w:t>190</w:t>
      </w:r>
      <w:r>
        <w:rPr>
          <w:rFonts w:ascii="宋体" w:hAnsi="宋体" w:hint="eastAsia"/>
          <w:sz w:val="32"/>
          <w:szCs w:val="32"/>
        </w:rPr>
        <w:t>份，初代材料（</w:t>
      </w:r>
      <w:r>
        <w:rPr>
          <w:rFonts w:ascii="宋体" w:hAnsi="宋体"/>
          <w:sz w:val="32"/>
          <w:szCs w:val="32"/>
        </w:rPr>
        <w:t>f1-f3</w:t>
      </w:r>
      <w:r>
        <w:rPr>
          <w:rFonts w:ascii="宋体" w:hAnsi="宋体" w:hint="eastAsia"/>
          <w:sz w:val="32"/>
          <w:szCs w:val="32"/>
        </w:rPr>
        <w:t>）</w:t>
      </w:r>
      <w:r>
        <w:rPr>
          <w:rFonts w:ascii="宋体" w:hAnsi="宋体"/>
          <w:sz w:val="32"/>
          <w:szCs w:val="32"/>
        </w:rPr>
        <w:t>212</w:t>
      </w:r>
      <w:r>
        <w:rPr>
          <w:rFonts w:ascii="宋体" w:hAnsi="宋体" w:hint="eastAsia"/>
          <w:sz w:val="32"/>
          <w:szCs w:val="32"/>
        </w:rPr>
        <w:t>份，用于品比试验的组配材料</w:t>
      </w:r>
      <w:r>
        <w:rPr>
          <w:rFonts w:ascii="宋体" w:hAnsi="宋体"/>
          <w:sz w:val="32"/>
          <w:szCs w:val="32"/>
        </w:rPr>
        <w:t>206</w:t>
      </w:r>
      <w:r>
        <w:rPr>
          <w:rFonts w:ascii="宋体" w:hAnsi="宋体" w:hint="eastAsia"/>
          <w:sz w:val="32"/>
          <w:szCs w:val="32"/>
        </w:rPr>
        <w:t>份，用于初比测配的材料</w:t>
      </w:r>
      <w:r>
        <w:rPr>
          <w:rFonts w:ascii="宋体" w:hAnsi="宋体"/>
          <w:sz w:val="32"/>
          <w:szCs w:val="32"/>
        </w:rPr>
        <w:t>149</w:t>
      </w:r>
      <w:r>
        <w:rPr>
          <w:rFonts w:ascii="宋体" w:hAnsi="宋体" w:hint="eastAsia"/>
          <w:sz w:val="32"/>
          <w:szCs w:val="32"/>
        </w:rPr>
        <w:t>份，</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w:t>
      </w:r>
      <w:r>
        <w:rPr>
          <w:rFonts w:ascii="宋体" w:hAnsi="宋体"/>
          <w:sz w:val="32"/>
          <w:szCs w:val="32"/>
        </w:rPr>
        <w:t>3</w:t>
      </w:r>
      <w:r>
        <w:rPr>
          <w:rFonts w:ascii="宋体" w:hAnsi="宋体" w:hint="eastAsia"/>
          <w:sz w:val="32"/>
          <w:szCs w:val="32"/>
        </w:rPr>
        <w:t>）组配杂交组合</w:t>
      </w:r>
      <w:r>
        <w:rPr>
          <w:rFonts w:ascii="宋体" w:hAnsi="宋体"/>
          <w:sz w:val="32"/>
          <w:szCs w:val="32"/>
        </w:rPr>
        <w:t>861</w:t>
      </w:r>
      <w:r>
        <w:rPr>
          <w:rFonts w:ascii="宋体" w:hAnsi="宋体" w:hint="eastAsia"/>
          <w:sz w:val="32"/>
          <w:szCs w:val="32"/>
        </w:rPr>
        <w:t>个。</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其中参加品比、组合鉴定和初比的组合</w:t>
      </w:r>
      <w:r>
        <w:rPr>
          <w:rFonts w:ascii="宋体" w:hAnsi="宋体"/>
          <w:sz w:val="32"/>
          <w:szCs w:val="32"/>
        </w:rPr>
        <w:t>815</w:t>
      </w:r>
      <w:r>
        <w:rPr>
          <w:rFonts w:ascii="宋体" w:hAnsi="宋体" w:hint="eastAsia"/>
          <w:sz w:val="32"/>
          <w:szCs w:val="32"/>
        </w:rPr>
        <w:t>个，其余</w:t>
      </w:r>
      <w:r>
        <w:rPr>
          <w:rFonts w:ascii="宋体" w:hAnsi="宋体"/>
          <w:sz w:val="32"/>
          <w:szCs w:val="32"/>
        </w:rPr>
        <w:t>46</w:t>
      </w:r>
      <w:r>
        <w:rPr>
          <w:rFonts w:ascii="宋体" w:hAnsi="宋体" w:hint="eastAsia"/>
          <w:sz w:val="32"/>
          <w:szCs w:val="32"/>
        </w:rPr>
        <w:t>个参加省级以上区域试验、不同层次的省内多点鉴定、黄淮海生态适应性试验、种子企业多点鉴定等试验。</w:t>
      </w:r>
    </w:p>
    <w:p w:rsidR="008A62BC" w:rsidRDefault="008A62BC" w:rsidP="005B32AD">
      <w:pPr>
        <w:spacing w:line="560" w:lineRule="exact"/>
        <w:ind w:firstLine="640"/>
        <w:rPr>
          <w:rFonts w:ascii="宋体"/>
          <w:sz w:val="32"/>
          <w:szCs w:val="32"/>
        </w:rPr>
      </w:pPr>
      <w:r>
        <w:rPr>
          <w:rFonts w:ascii="宋体" w:hAnsi="宋体" w:hint="eastAsia"/>
          <w:sz w:val="32"/>
          <w:szCs w:val="32"/>
        </w:rPr>
        <w:t>（</w:t>
      </w:r>
      <w:r>
        <w:rPr>
          <w:rFonts w:ascii="宋体" w:hAnsi="宋体"/>
          <w:sz w:val="32"/>
          <w:szCs w:val="32"/>
        </w:rPr>
        <w:t>4</w:t>
      </w:r>
      <w:r>
        <w:rPr>
          <w:rFonts w:ascii="宋体" w:hAnsi="宋体" w:hint="eastAsia"/>
          <w:sz w:val="32"/>
          <w:szCs w:val="32"/>
        </w:rPr>
        <w:t>）南繁加代达到了预期的质量指标。</w:t>
      </w:r>
    </w:p>
    <w:p w:rsidR="008A62BC" w:rsidRDefault="008A62BC" w:rsidP="005B32AD">
      <w:pPr>
        <w:spacing w:line="560" w:lineRule="exact"/>
        <w:ind w:firstLine="640"/>
        <w:rPr>
          <w:rFonts w:ascii="宋体"/>
          <w:sz w:val="32"/>
          <w:szCs w:val="32"/>
        </w:rPr>
      </w:pPr>
      <w:r>
        <w:rPr>
          <w:rFonts w:ascii="宋体" w:hAnsi="宋体" w:hint="eastAsia"/>
          <w:sz w:val="32"/>
          <w:szCs w:val="32"/>
        </w:rPr>
        <w:t>南繁加代</w:t>
      </w:r>
      <w:r w:rsidRPr="0075432D">
        <w:rPr>
          <w:rFonts w:ascii="宋体" w:hAnsi="宋体" w:hint="eastAsia"/>
          <w:sz w:val="32"/>
          <w:szCs w:val="32"/>
        </w:rPr>
        <w:t>出苗率</w:t>
      </w:r>
      <w:r w:rsidRPr="0075432D">
        <w:rPr>
          <w:rFonts w:ascii="宋体" w:hAnsi="宋体"/>
          <w:sz w:val="32"/>
          <w:szCs w:val="32"/>
        </w:rPr>
        <w:t>78%</w:t>
      </w:r>
      <w:r w:rsidRPr="0075432D">
        <w:rPr>
          <w:rFonts w:ascii="宋体" w:hAnsi="宋体" w:hint="eastAsia"/>
          <w:sz w:val="32"/>
          <w:szCs w:val="32"/>
        </w:rPr>
        <w:t>，</w:t>
      </w:r>
      <w:r>
        <w:rPr>
          <w:rFonts w:ascii="宋体" w:hAnsi="宋体" w:hint="eastAsia"/>
          <w:sz w:val="32"/>
          <w:szCs w:val="32"/>
        </w:rPr>
        <w:t>繁殖和组合制种的</w:t>
      </w:r>
      <w:r w:rsidRPr="0075432D">
        <w:rPr>
          <w:rFonts w:ascii="宋体" w:hAnsi="宋体" w:hint="eastAsia"/>
          <w:sz w:val="32"/>
          <w:szCs w:val="32"/>
        </w:rPr>
        <w:t>种子合格率</w:t>
      </w:r>
      <w:r w:rsidRPr="0075432D">
        <w:rPr>
          <w:rFonts w:ascii="宋体" w:hAnsi="宋体"/>
          <w:sz w:val="32"/>
          <w:szCs w:val="32"/>
        </w:rPr>
        <w:t>74%</w:t>
      </w:r>
      <w:r>
        <w:rPr>
          <w:rFonts w:ascii="宋体" w:hAnsi="宋体" w:hint="eastAsia"/>
          <w:sz w:val="32"/>
          <w:szCs w:val="32"/>
        </w:rPr>
        <w:t>，均超过了预期的指标</w:t>
      </w:r>
      <w:r w:rsidRPr="0075432D">
        <w:rPr>
          <w:rFonts w:ascii="宋体" w:hAnsi="宋体" w:hint="eastAsia"/>
          <w:sz w:val="32"/>
          <w:szCs w:val="32"/>
        </w:rPr>
        <w:t>。</w:t>
      </w:r>
    </w:p>
    <w:p w:rsidR="008A62BC" w:rsidRDefault="008A62BC" w:rsidP="005B32AD">
      <w:pPr>
        <w:spacing w:line="560" w:lineRule="exact"/>
        <w:ind w:firstLine="640"/>
        <w:rPr>
          <w:rFonts w:ascii="宋体"/>
          <w:sz w:val="32"/>
          <w:szCs w:val="32"/>
        </w:rPr>
      </w:pPr>
      <w:r>
        <w:rPr>
          <w:rFonts w:ascii="宋体" w:hAnsi="宋体" w:hint="eastAsia"/>
          <w:sz w:val="32"/>
          <w:szCs w:val="32"/>
        </w:rPr>
        <w:t>（</w:t>
      </w:r>
      <w:r>
        <w:rPr>
          <w:rFonts w:ascii="宋体" w:hAnsi="宋体"/>
          <w:sz w:val="32"/>
          <w:szCs w:val="32"/>
        </w:rPr>
        <w:t>5</w:t>
      </w:r>
      <w:r>
        <w:rPr>
          <w:rFonts w:ascii="宋体" w:hAnsi="宋体" w:hint="eastAsia"/>
          <w:sz w:val="32"/>
          <w:szCs w:val="32"/>
        </w:rPr>
        <w:t>）项目的效果</w:t>
      </w:r>
    </w:p>
    <w:p w:rsidR="008A62BC" w:rsidRPr="0075432D" w:rsidRDefault="008A62BC" w:rsidP="005B32AD">
      <w:pPr>
        <w:spacing w:line="560" w:lineRule="exact"/>
        <w:ind w:firstLine="640"/>
        <w:rPr>
          <w:rFonts w:ascii="宋体"/>
          <w:sz w:val="32"/>
          <w:szCs w:val="32"/>
        </w:rPr>
      </w:pPr>
      <w:r>
        <w:rPr>
          <w:rFonts w:ascii="宋体" w:hAnsi="宋体" w:hint="eastAsia"/>
          <w:sz w:val="32"/>
          <w:szCs w:val="32"/>
        </w:rPr>
        <w:t>本项目的实施使材料选系年限缩短</w:t>
      </w:r>
      <w:r>
        <w:rPr>
          <w:rFonts w:ascii="宋体" w:hAnsi="宋体"/>
          <w:sz w:val="32"/>
          <w:szCs w:val="32"/>
        </w:rPr>
        <w:t>1</w:t>
      </w:r>
      <w:r>
        <w:rPr>
          <w:rFonts w:ascii="宋体" w:hAnsi="宋体" w:hint="eastAsia"/>
          <w:sz w:val="32"/>
          <w:szCs w:val="32"/>
        </w:rPr>
        <w:t>年、复配组合参加各级试验提前了</w:t>
      </w:r>
      <w:r>
        <w:rPr>
          <w:rFonts w:ascii="宋体" w:hAnsi="宋体"/>
          <w:sz w:val="32"/>
          <w:szCs w:val="32"/>
        </w:rPr>
        <w:t>1</w:t>
      </w:r>
      <w:r>
        <w:rPr>
          <w:rFonts w:ascii="宋体" w:hAnsi="宋体" w:hint="eastAsia"/>
          <w:sz w:val="32"/>
          <w:szCs w:val="32"/>
        </w:rPr>
        <w:t>年，提高了育成成效，促进了玉米育种和玉米产业的发展。使用南繁回来的种子，邢玉</w:t>
      </w:r>
      <w:r>
        <w:rPr>
          <w:rFonts w:ascii="宋体" w:hAnsi="宋体"/>
          <w:sz w:val="32"/>
          <w:szCs w:val="32"/>
        </w:rPr>
        <w:t>381</w:t>
      </w:r>
      <w:r>
        <w:rPr>
          <w:rFonts w:ascii="宋体" w:hAnsi="宋体" w:hint="eastAsia"/>
          <w:sz w:val="32"/>
          <w:szCs w:val="32"/>
        </w:rPr>
        <w:t>、京英</w:t>
      </w:r>
      <w:r>
        <w:rPr>
          <w:rFonts w:ascii="宋体" w:hAnsi="宋体"/>
          <w:sz w:val="32"/>
          <w:szCs w:val="32"/>
        </w:rPr>
        <w:t>602</w:t>
      </w:r>
      <w:r>
        <w:rPr>
          <w:rFonts w:ascii="宋体" w:hAnsi="宋体" w:hint="eastAsia"/>
          <w:sz w:val="32"/>
          <w:szCs w:val="32"/>
        </w:rPr>
        <w:t>和邢玉</w:t>
      </w:r>
      <w:r>
        <w:rPr>
          <w:rFonts w:ascii="宋体" w:hAnsi="宋体"/>
          <w:sz w:val="32"/>
          <w:szCs w:val="32"/>
        </w:rPr>
        <w:t>513</w:t>
      </w:r>
      <w:r>
        <w:rPr>
          <w:rFonts w:ascii="宋体" w:hAnsi="宋体" w:hint="eastAsia"/>
          <w:sz w:val="32"/>
          <w:szCs w:val="32"/>
        </w:rPr>
        <w:t>分别参加了</w:t>
      </w:r>
      <w:r>
        <w:rPr>
          <w:rFonts w:ascii="宋体" w:hAnsi="宋体"/>
          <w:sz w:val="32"/>
          <w:szCs w:val="32"/>
        </w:rPr>
        <w:t>2017</w:t>
      </w:r>
      <w:r>
        <w:rPr>
          <w:rFonts w:ascii="宋体" w:hAnsi="宋体" w:hint="eastAsia"/>
          <w:sz w:val="32"/>
          <w:szCs w:val="32"/>
        </w:rPr>
        <w:t>年河北省夏播高密组区域试验（第</w:t>
      </w:r>
      <w:r>
        <w:rPr>
          <w:rFonts w:ascii="宋体" w:hAnsi="宋体"/>
          <w:sz w:val="32"/>
          <w:szCs w:val="32"/>
        </w:rPr>
        <w:t>2</w:t>
      </w:r>
      <w:r>
        <w:rPr>
          <w:rFonts w:ascii="宋体" w:hAnsi="宋体" w:hint="eastAsia"/>
          <w:sz w:val="32"/>
          <w:szCs w:val="32"/>
        </w:rPr>
        <w:t>年）和河北省种子协会的机收品种品比试验。由于表现突出，分别升级进入</w:t>
      </w:r>
      <w:r>
        <w:rPr>
          <w:rFonts w:ascii="宋体" w:hAnsi="宋体"/>
          <w:sz w:val="32"/>
          <w:szCs w:val="32"/>
        </w:rPr>
        <w:t>2018</w:t>
      </w:r>
      <w:r>
        <w:rPr>
          <w:rFonts w:ascii="宋体" w:hAnsi="宋体" w:hint="eastAsia"/>
          <w:sz w:val="32"/>
          <w:szCs w:val="32"/>
        </w:rPr>
        <w:t>年高密生产试验和机收区域试验，</w:t>
      </w:r>
      <w:r>
        <w:rPr>
          <w:rFonts w:ascii="宋体" w:hAnsi="宋体"/>
          <w:sz w:val="32"/>
          <w:szCs w:val="32"/>
        </w:rPr>
        <w:t>3</w:t>
      </w:r>
      <w:r>
        <w:rPr>
          <w:rFonts w:ascii="宋体" w:hAnsi="宋体" w:hint="eastAsia"/>
          <w:sz w:val="32"/>
          <w:szCs w:val="32"/>
        </w:rPr>
        <w:t>个品种南繁回来的种子已向省种子总站供种。所以南繁加代持续的影响十分有利于快出品种、多出品种和出大品种。</w:t>
      </w:r>
    </w:p>
    <w:p w:rsidR="008A62BC" w:rsidRDefault="008A62BC" w:rsidP="00E56EDC">
      <w:pPr>
        <w:spacing w:line="560" w:lineRule="exact"/>
        <w:ind w:firstLineChars="200" w:firstLine="31680"/>
        <w:rPr>
          <w:sz w:val="32"/>
          <w:szCs w:val="32"/>
        </w:rPr>
      </w:pPr>
      <w:r w:rsidRPr="003839B7">
        <w:rPr>
          <w:rFonts w:hint="eastAsia"/>
          <w:sz w:val="32"/>
          <w:szCs w:val="32"/>
        </w:rPr>
        <w:t>（二）执行绩效监控情况。</w:t>
      </w:r>
    </w:p>
    <w:p w:rsidR="008A62BC" w:rsidRDefault="008A62BC" w:rsidP="005B32AD">
      <w:pPr>
        <w:spacing w:line="560" w:lineRule="exact"/>
        <w:ind w:firstLine="640"/>
        <w:rPr>
          <w:rFonts w:ascii="宋体"/>
          <w:sz w:val="32"/>
          <w:szCs w:val="32"/>
        </w:rPr>
      </w:pPr>
      <w:r>
        <w:rPr>
          <w:rFonts w:ascii="宋体" w:hAnsi="宋体"/>
          <w:sz w:val="32"/>
          <w:szCs w:val="32"/>
        </w:rPr>
        <w:t>1</w:t>
      </w:r>
      <w:r>
        <w:rPr>
          <w:rFonts w:ascii="宋体" w:hAnsi="宋体" w:hint="eastAsia"/>
          <w:sz w:val="32"/>
          <w:szCs w:val="32"/>
        </w:rPr>
        <w:t>、</w:t>
      </w:r>
      <w:r w:rsidRPr="005B32AD">
        <w:rPr>
          <w:rFonts w:ascii="宋体" w:hAnsi="宋体" w:hint="eastAsia"/>
          <w:sz w:val="32"/>
          <w:szCs w:val="32"/>
        </w:rPr>
        <w:t>健全组织机构</w:t>
      </w:r>
      <w:r w:rsidRPr="005B32AD">
        <w:rPr>
          <w:rFonts w:ascii="宋体"/>
          <w:sz w:val="32"/>
          <w:szCs w:val="32"/>
        </w:rPr>
        <w:t>,</w:t>
      </w:r>
      <w:r w:rsidRPr="005B32AD">
        <w:rPr>
          <w:rFonts w:ascii="宋体" w:hAnsi="宋体" w:hint="eastAsia"/>
          <w:sz w:val="32"/>
          <w:szCs w:val="32"/>
        </w:rPr>
        <w:t>加强对项目的管理。</w:t>
      </w:r>
    </w:p>
    <w:p w:rsidR="008A62BC" w:rsidRPr="005B32AD" w:rsidRDefault="008A62BC" w:rsidP="005B32AD">
      <w:pPr>
        <w:spacing w:line="560" w:lineRule="exact"/>
        <w:ind w:firstLine="640"/>
        <w:rPr>
          <w:rFonts w:ascii="宋体"/>
          <w:sz w:val="32"/>
          <w:szCs w:val="32"/>
        </w:rPr>
      </w:pPr>
      <w:r w:rsidRPr="005B32AD">
        <w:rPr>
          <w:rFonts w:ascii="宋体" w:hAnsi="宋体" w:hint="eastAsia"/>
          <w:sz w:val="32"/>
          <w:szCs w:val="32"/>
        </w:rPr>
        <w:t>成立了以主管院长和科管处组成的项目领导小组</w:t>
      </w:r>
      <w:r w:rsidRPr="005B32AD">
        <w:rPr>
          <w:rFonts w:ascii="宋体"/>
          <w:sz w:val="32"/>
          <w:szCs w:val="32"/>
        </w:rPr>
        <w:t>,</w:t>
      </w:r>
      <w:r w:rsidRPr="005B32AD">
        <w:rPr>
          <w:rFonts w:ascii="宋体" w:hAnsi="宋体" w:hint="eastAsia"/>
          <w:sz w:val="32"/>
          <w:szCs w:val="32"/>
        </w:rPr>
        <w:t>按照相关规定对项目进行协调和监管</w:t>
      </w:r>
      <w:r w:rsidRPr="005B32AD">
        <w:rPr>
          <w:rFonts w:ascii="宋体"/>
          <w:sz w:val="32"/>
          <w:szCs w:val="32"/>
        </w:rPr>
        <w:t>,</w:t>
      </w:r>
      <w:r w:rsidRPr="005B32AD">
        <w:rPr>
          <w:rFonts w:ascii="宋体" w:hAnsi="宋体" w:hint="eastAsia"/>
          <w:sz w:val="32"/>
          <w:szCs w:val="32"/>
        </w:rPr>
        <w:t>以玉米一室为主体成立项目实施小组</w:t>
      </w:r>
      <w:r w:rsidRPr="005B32AD">
        <w:rPr>
          <w:rFonts w:ascii="宋体"/>
          <w:sz w:val="32"/>
          <w:szCs w:val="32"/>
        </w:rPr>
        <w:t>,</w:t>
      </w:r>
      <w:r w:rsidRPr="005B32AD">
        <w:rPr>
          <w:rFonts w:ascii="宋体" w:hAnsi="宋体" w:hint="eastAsia"/>
          <w:sz w:val="32"/>
          <w:szCs w:val="32"/>
        </w:rPr>
        <w:t>具体负责项目的实施方案制定</w:t>
      </w:r>
      <w:r>
        <w:rPr>
          <w:rFonts w:ascii="宋体" w:hAnsi="宋体" w:hint="eastAsia"/>
          <w:sz w:val="32"/>
          <w:szCs w:val="32"/>
        </w:rPr>
        <w:t>和实施</w:t>
      </w:r>
      <w:r w:rsidRPr="005B32AD">
        <w:rPr>
          <w:rFonts w:ascii="宋体" w:hAnsi="宋体" w:hint="eastAsia"/>
          <w:sz w:val="32"/>
          <w:szCs w:val="32"/>
        </w:rPr>
        <w:t>。</w:t>
      </w:r>
    </w:p>
    <w:p w:rsidR="008A62BC" w:rsidRDefault="008A62BC" w:rsidP="00E56EDC">
      <w:pPr>
        <w:spacing w:line="560" w:lineRule="exact"/>
        <w:ind w:firstLineChars="200" w:firstLine="31680"/>
        <w:rPr>
          <w:sz w:val="32"/>
          <w:szCs w:val="32"/>
        </w:rPr>
      </w:pPr>
      <w:r>
        <w:rPr>
          <w:sz w:val="32"/>
          <w:szCs w:val="32"/>
        </w:rPr>
        <w:t>2</w:t>
      </w:r>
      <w:r>
        <w:rPr>
          <w:rFonts w:hint="eastAsia"/>
          <w:sz w:val="32"/>
          <w:szCs w:val="32"/>
        </w:rPr>
        <w:t>、关键期强化工作落实。</w:t>
      </w:r>
    </w:p>
    <w:p w:rsidR="008A62BC" w:rsidRDefault="008A62BC" w:rsidP="00E56EDC">
      <w:pPr>
        <w:spacing w:line="560" w:lineRule="exact"/>
        <w:ind w:firstLineChars="200" w:firstLine="31680"/>
        <w:rPr>
          <w:sz w:val="32"/>
          <w:szCs w:val="32"/>
        </w:rPr>
      </w:pPr>
      <w:r>
        <w:rPr>
          <w:rFonts w:hint="eastAsia"/>
          <w:sz w:val="32"/>
          <w:szCs w:val="32"/>
        </w:rPr>
        <w:t>播种、授粉和收获的三个关键期，由项目组人员亲自到南繁基地进行各项育种技术措施和田间管理措施的落实，其他时间由被委托人按照管理要求进行试验田的各项田间管理工作，以保证项目的顺利实施。</w:t>
      </w:r>
    </w:p>
    <w:p w:rsidR="008A62BC" w:rsidRDefault="008A62BC" w:rsidP="00E56EDC">
      <w:pPr>
        <w:spacing w:line="560" w:lineRule="exact"/>
        <w:ind w:firstLineChars="200" w:firstLine="31680"/>
        <w:rPr>
          <w:sz w:val="32"/>
          <w:szCs w:val="32"/>
        </w:rPr>
      </w:pPr>
      <w:r w:rsidRPr="003839B7">
        <w:rPr>
          <w:rFonts w:hint="eastAsia"/>
          <w:sz w:val="32"/>
          <w:szCs w:val="32"/>
        </w:rPr>
        <w:t>（三）资金管理情况。说明资金到位、自筹资金落实和实际支出等情况。</w:t>
      </w:r>
    </w:p>
    <w:p w:rsidR="008A62BC" w:rsidRPr="00E849CD" w:rsidRDefault="008A62BC" w:rsidP="00E56EDC">
      <w:pPr>
        <w:spacing w:line="560" w:lineRule="exact"/>
        <w:ind w:firstLineChars="200" w:firstLine="31680"/>
        <w:rPr>
          <w:sz w:val="32"/>
          <w:szCs w:val="32"/>
        </w:rPr>
      </w:pPr>
      <w:r w:rsidRPr="006F6FE8">
        <w:rPr>
          <w:rFonts w:hint="eastAsia"/>
          <w:sz w:val="32"/>
          <w:szCs w:val="32"/>
        </w:rPr>
        <w:t>该项目总投资</w:t>
      </w:r>
      <w:r w:rsidRPr="006F6FE8">
        <w:rPr>
          <w:sz w:val="32"/>
          <w:szCs w:val="32"/>
        </w:rPr>
        <w:t>10</w:t>
      </w:r>
      <w:r w:rsidRPr="006F6FE8">
        <w:rPr>
          <w:rFonts w:hint="eastAsia"/>
          <w:sz w:val="32"/>
          <w:szCs w:val="32"/>
        </w:rPr>
        <w:t>万元，全部为财政资金，项目资金足额、及时到位，投资计划完成情况如下：</w:t>
      </w:r>
    </w:p>
    <w:p w:rsidR="008A62BC" w:rsidRPr="00CE6361" w:rsidRDefault="008A62BC" w:rsidP="00E91D48">
      <w:pPr>
        <w:spacing w:line="560" w:lineRule="exact"/>
        <w:ind w:firstLine="640"/>
        <w:rPr>
          <w:rFonts w:ascii="宋体"/>
          <w:sz w:val="32"/>
          <w:szCs w:val="32"/>
        </w:rPr>
      </w:pPr>
      <w:r w:rsidRPr="00CE6361">
        <w:rPr>
          <w:rFonts w:ascii="宋体" w:hAnsi="宋体" w:hint="eastAsia"/>
          <w:sz w:val="32"/>
          <w:szCs w:val="32"/>
        </w:rPr>
        <w:t>（一</w:t>
      </w:r>
      <w:r>
        <w:rPr>
          <w:rFonts w:ascii="宋体" w:hAnsi="宋体" w:hint="eastAsia"/>
          <w:sz w:val="32"/>
          <w:szCs w:val="32"/>
        </w:rPr>
        <w:t>）</w:t>
      </w:r>
      <w:r w:rsidRPr="00CE6361">
        <w:rPr>
          <w:rFonts w:ascii="宋体" w:hAnsi="宋体" w:hint="eastAsia"/>
          <w:sz w:val="32"/>
          <w:szCs w:val="32"/>
        </w:rPr>
        <w:t>专用材料费</w:t>
      </w:r>
    </w:p>
    <w:p w:rsidR="008A62BC" w:rsidRPr="00D405ED" w:rsidRDefault="008A62BC" w:rsidP="00E56EDC">
      <w:pPr>
        <w:spacing w:line="560" w:lineRule="exact"/>
        <w:ind w:firstLineChars="200" w:firstLine="31680"/>
        <w:rPr>
          <w:rFonts w:ascii="宋体"/>
          <w:sz w:val="32"/>
          <w:szCs w:val="32"/>
        </w:rPr>
      </w:pPr>
      <w:r w:rsidRPr="00D405ED">
        <w:rPr>
          <w:rFonts w:ascii="宋体" w:hAnsi="宋体" w:hint="eastAsia"/>
          <w:sz w:val="32"/>
          <w:szCs w:val="32"/>
        </w:rPr>
        <w:t>计划投资</w:t>
      </w:r>
      <w:r w:rsidRPr="00D405ED">
        <w:rPr>
          <w:rFonts w:ascii="宋体" w:hAnsi="宋体"/>
          <w:sz w:val="32"/>
          <w:szCs w:val="32"/>
        </w:rPr>
        <w:t>5</w:t>
      </w:r>
      <w:r>
        <w:rPr>
          <w:rFonts w:ascii="宋体"/>
          <w:sz w:val="32"/>
          <w:szCs w:val="32"/>
        </w:rPr>
        <w:t>0000</w:t>
      </w:r>
      <w:r w:rsidRPr="00D405ED">
        <w:rPr>
          <w:rFonts w:ascii="宋体" w:hAnsi="宋体" w:hint="eastAsia"/>
          <w:sz w:val="32"/>
          <w:szCs w:val="32"/>
        </w:rPr>
        <w:t>元，实际支出</w:t>
      </w:r>
      <w:r w:rsidRPr="00D405ED">
        <w:rPr>
          <w:rFonts w:ascii="宋体" w:hAnsi="宋体"/>
          <w:sz w:val="32"/>
          <w:szCs w:val="32"/>
        </w:rPr>
        <w:t>31694.6</w:t>
      </w:r>
      <w:r w:rsidRPr="00D405ED">
        <w:rPr>
          <w:rFonts w:ascii="宋体" w:hAnsi="宋体" w:hint="eastAsia"/>
          <w:sz w:val="32"/>
          <w:szCs w:val="32"/>
        </w:rPr>
        <w:t>元。</w:t>
      </w:r>
    </w:p>
    <w:p w:rsidR="008A62BC" w:rsidRPr="00D405ED" w:rsidRDefault="008A62BC" w:rsidP="00E56EDC">
      <w:pPr>
        <w:spacing w:line="560" w:lineRule="exact"/>
        <w:ind w:firstLineChars="200" w:firstLine="31680"/>
        <w:rPr>
          <w:rFonts w:ascii="宋体"/>
          <w:sz w:val="32"/>
          <w:szCs w:val="32"/>
        </w:rPr>
      </w:pPr>
      <w:r w:rsidRPr="00D405ED">
        <w:rPr>
          <w:rFonts w:ascii="宋体" w:hAnsi="宋体" w:hint="eastAsia"/>
          <w:sz w:val="32"/>
          <w:szCs w:val="32"/>
        </w:rPr>
        <w:t>（二）劳务费</w:t>
      </w:r>
    </w:p>
    <w:p w:rsidR="008A62BC" w:rsidRPr="00D405ED" w:rsidRDefault="008A62BC" w:rsidP="00E56EDC">
      <w:pPr>
        <w:spacing w:line="560" w:lineRule="exact"/>
        <w:ind w:firstLineChars="200" w:firstLine="31680"/>
        <w:rPr>
          <w:rFonts w:ascii="宋体"/>
          <w:sz w:val="32"/>
          <w:szCs w:val="32"/>
        </w:rPr>
      </w:pPr>
      <w:r w:rsidRPr="00D405ED">
        <w:rPr>
          <w:rFonts w:ascii="宋体" w:hAnsi="宋体" w:hint="eastAsia"/>
          <w:sz w:val="32"/>
          <w:szCs w:val="32"/>
        </w:rPr>
        <w:t>计划投资</w:t>
      </w:r>
      <w:r w:rsidRPr="00D405ED">
        <w:rPr>
          <w:rFonts w:ascii="宋体" w:hAnsi="宋体"/>
          <w:sz w:val="32"/>
          <w:szCs w:val="32"/>
        </w:rPr>
        <w:t>3</w:t>
      </w:r>
      <w:r>
        <w:rPr>
          <w:rFonts w:ascii="宋体"/>
          <w:sz w:val="32"/>
          <w:szCs w:val="32"/>
        </w:rPr>
        <w:t>0000</w:t>
      </w:r>
      <w:r w:rsidRPr="00D405ED">
        <w:rPr>
          <w:rFonts w:ascii="宋体" w:hAnsi="宋体" w:hint="eastAsia"/>
          <w:sz w:val="32"/>
          <w:szCs w:val="32"/>
        </w:rPr>
        <w:t>元，实际支出</w:t>
      </w:r>
      <w:r w:rsidRPr="00D405ED">
        <w:rPr>
          <w:rFonts w:ascii="宋体" w:hAnsi="宋体"/>
          <w:sz w:val="32"/>
          <w:szCs w:val="32"/>
        </w:rPr>
        <w:t>12860</w:t>
      </w:r>
      <w:r w:rsidRPr="00D405ED">
        <w:rPr>
          <w:rFonts w:ascii="宋体" w:hAnsi="宋体" w:hint="eastAsia"/>
          <w:sz w:val="32"/>
          <w:szCs w:val="32"/>
        </w:rPr>
        <w:t>元。</w:t>
      </w:r>
    </w:p>
    <w:p w:rsidR="008A62BC" w:rsidRPr="00D405ED" w:rsidRDefault="008A62BC" w:rsidP="00E56EDC">
      <w:pPr>
        <w:spacing w:line="560" w:lineRule="exact"/>
        <w:ind w:firstLineChars="200" w:firstLine="31680"/>
        <w:rPr>
          <w:rFonts w:ascii="宋体"/>
          <w:sz w:val="32"/>
          <w:szCs w:val="32"/>
        </w:rPr>
      </w:pPr>
      <w:r w:rsidRPr="00D405ED">
        <w:rPr>
          <w:rFonts w:ascii="宋体" w:hAnsi="宋体" w:hint="eastAsia"/>
          <w:sz w:val="32"/>
          <w:szCs w:val="32"/>
        </w:rPr>
        <w:t>（三）差旅费</w:t>
      </w:r>
    </w:p>
    <w:p w:rsidR="008A62BC" w:rsidRPr="00D405ED" w:rsidRDefault="008A62BC" w:rsidP="00E56EDC">
      <w:pPr>
        <w:spacing w:line="560" w:lineRule="exact"/>
        <w:ind w:firstLineChars="200" w:firstLine="31680"/>
        <w:rPr>
          <w:rFonts w:ascii="宋体"/>
          <w:sz w:val="32"/>
          <w:szCs w:val="32"/>
        </w:rPr>
      </w:pPr>
      <w:r w:rsidRPr="00D405ED">
        <w:rPr>
          <w:rFonts w:ascii="宋体" w:hAnsi="宋体" w:hint="eastAsia"/>
          <w:sz w:val="32"/>
          <w:szCs w:val="32"/>
        </w:rPr>
        <w:t>计划投资</w:t>
      </w:r>
      <w:r>
        <w:rPr>
          <w:rFonts w:ascii="宋体" w:hAnsi="宋体"/>
          <w:sz w:val="32"/>
          <w:szCs w:val="32"/>
        </w:rPr>
        <w:t>10000</w:t>
      </w:r>
      <w:r w:rsidRPr="00D405ED">
        <w:rPr>
          <w:rFonts w:ascii="宋体" w:hAnsi="宋体" w:hint="eastAsia"/>
          <w:sz w:val="32"/>
          <w:szCs w:val="32"/>
        </w:rPr>
        <w:t>元，实际支出</w:t>
      </w:r>
      <w:r w:rsidRPr="00D405ED">
        <w:rPr>
          <w:rFonts w:ascii="宋体" w:hAnsi="宋体"/>
          <w:sz w:val="32"/>
          <w:szCs w:val="32"/>
        </w:rPr>
        <w:t>4152</w:t>
      </w:r>
      <w:r w:rsidRPr="00D405ED">
        <w:rPr>
          <w:rFonts w:ascii="宋体" w:hAnsi="宋体" w:hint="eastAsia"/>
          <w:sz w:val="32"/>
          <w:szCs w:val="32"/>
        </w:rPr>
        <w:t>元。</w:t>
      </w:r>
    </w:p>
    <w:p w:rsidR="008A62BC" w:rsidRPr="00D405ED" w:rsidRDefault="008A62BC" w:rsidP="00E56EDC">
      <w:pPr>
        <w:spacing w:line="560" w:lineRule="exact"/>
        <w:ind w:firstLineChars="200" w:firstLine="31680"/>
        <w:rPr>
          <w:rFonts w:ascii="宋体"/>
          <w:sz w:val="32"/>
          <w:szCs w:val="32"/>
        </w:rPr>
      </w:pPr>
      <w:r w:rsidRPr="00D405ED">
        <w:rPr>
          <w:rFonts w:ascii="宋体" w:hAnsi="宋体" w:hint="eastAsia"/>
          <w:sz w:val="32"/>
          <w:szCs w:val="32"/>
        </w:rPr>
        <w:t>（四）试验费</w:t>
      </w:r>
    </w:p>
    <w:p w:rsidR="008A62BC" w:rsidRPr="00D405ED" w:rsidRDefault="008A62BC" w:rsidP="00E56EDC">
      <w:pPr>
        <w:spacing w:line="560" w:lineRule="exact"/>
        <w:ind w:firstLineChars="200" w:firstLine="31680"/>
        <w:rPr>
          <w:rFonts w:ascii="宋体"/>
          <w:sz w:val="32"/>
          <w:szCs w:val="32"/>
        </w:rPr>
      </w:pPr>
      <w:r w:rsidRPr="00D405ED">
        <w:rPr>
          <w:rFonts w:ascii="宋体" w:hAnsi="宋体" w:hint="eastAsia"/>
          <w:sz w:val="32"/>
          <w:szCs w:val="32"/>
        </w:rPr>
        <w:t>计划投资</w:t>
      </w:r>
      <w:r w:rsidRPr="00D405ED">
        <w:rPr>
          <w:rFonts w:ascii="宋体"/>
          <w:sz w:val="32"/>
          <w:szCs w:val="32"/>
        </w:rPr>
        <w:t>0</w:t>
      </w:r>
      <w:r w:rsidRPr="00D405ED">
        <w:rPr>
          <w:rFonts w:ascii="宋体" w:hAnsi="宋体" w:hint="eastAsia"/>
          <w:sz w:val="32"/>
          <w:szCs w:val="32"/>
        </w:rPr>
        <w:t>元，由于南繁品种需要进行</w:t>
      </w:r>
      <w:r w:rsidRPr="00D405ED">
        <w:rPr>
          <w:rFonts w:ascii="宋体" w:hAnsi="宋体"/>
          <w:sz w:val="32"/>
          <w:szCs w:val="32"/>
        </w:rPr>
        <w:t>DUS</w:t>
      </w:r>
      <w:r w:rsidRPr="00D405ED">
        <w:rPr>
          <w:rFonts w:ascii="宋体" w:hAnsi="宋体" w:hint="eastAsia"/>
          <w:sz w:val="32"/>
          <w:szCs w:val="32"/>
        </w:rPr>
        <w:t>测试，实际支出</w:t>
      </w:r>
      <w:r w:rsidRPr="00D405ED">
        <w:rPr>
          <w:rFonts w:ascii="宋体" w:hAnsi="宋体"/>
          <w:sz w:val="32"/>
          <w:szCs w:val="32"/>
        </w:rPr>
        <w:t>6000</w:t>
      </w:r>
      <w:r w:rsidRPr="00D405ED">
        <w:rPr>
          <w:rFonts w:ascii="宋体" w:hAnsi="宋体" w:hint="eastAsia"/>
          <w:sz w:val="32"/>
          <w:szCs w:val="32"/>
        </w:rPr>
        <w:t>元。</w:t>
      </w:r>
    </w:p>
    <w:p w:rsidR="008A62BC" w:rsidRPr="00D405ED" w:rsidRDefault="008A62BC" w:rsidP="00E56EDC">
      <w:pPr>
        <w:spacing w:line="560" w:lineRule="exact"/>
        <w:ind w:firstLineChars="200" w:firstLine="31680"/>
        <w:rPr>
          <w:rFonts w:ascii="宋体"/>
          <w:sz w:val="32"/>
          <w:szCs w:val="32"/>
        </w:rPr>
      </w:pPr>
      <w:r w:rsidRPr="00D405ED">
        <w:rPr>
          <w:rFonts w:ascii="宋体" w:hAnsi="宋体" w:hint="eastAsia"/>
          <w:sz w:val="32"/>
          <w:szCs w:val="32"/>
        </w:rPr>
        <w:t>其他费用</w:t>
      </w:r>
    </w:p>
    <w:p w:rsidR="008A62BC" w:rsidRDefault="008A62BC" w:rsidP="00E56EDC">
      <w:pPr>
        <w:spacing w:line="560" w:lineRule="exact"/>
        <w:ind w:firstLineChars="200" w:firstLine="31680"/>
        <w:rPr>
          <w:rFonts w:ascii="宋体"/>
          <w:sz w:val="32"/>
          <w:szCs w:val="32"/>
        </w:rPr>
      </w:pPr>
      <w:r w:rsidRPr="00D405ED">
        <w:rPr>
          <w:rFonts w:ascii="宋体" w:hAnsi="宋体" w:hint="eastAsia"/>
          <w:sz w:val="32"/>
          <w:szCs w:val="32"/>
        </w:rPr>
        <w:t>计划投资</w:t>
      </w:r>
      <w:r w:rsidRPr="00D405ED">
        <w:rPr>
          <w:rFonts w:ascii="宋体" w:hAnsi="宋体"/>
          <w:sz w:val="32"/>
          <w:szCs w:val="32"/>
        </w:rPr>
        <w:t>1</w:t>
      </w:r>
      <w:r>
        <w:rPr>
          <w:rFonts w:ascii="宋体"/>
          <w:sz w:val="32"/>
          <w:szCs w:val="32"/>
        </w:rPr>
        <w:t>0000</w:t>
      </w:r>
      <w:r w:rsidRPr="00D405ED">
        <w:rPr>
          <w:rFonts w:ascii="宋体" w:hAnsi="宋体" w:hint="eastAsia"/>
          <w:sz w:val="32"/>
          <w:szCs w:val="32"/>
        </w:rPr>
        <w:t>，实际支出</w:t>
      </w:r>
      <w:r w:rsidRPr="00D405ED">
        <w:rPr>
          <w:rFonts w:ascii="宋体" w:hAnsi="宋体"/>
          <w:sz w:val="32"/>
          <w:szCs w:val="32"/>
        </w:rPr>
        <w:t>45293.4</w:t>
      </w:r>
      <w:r w:rsidRPr="00D405ED">
        <w:rPr>
          <w:rFonts w:ascii="宋体" w:hAnsi="宋体" w:hint="eastAsia"/>
          <w:sz w:val="32"/>
          <w:szCs w:val="32"/>
        </w:rPr>
        <w:t>元。</w:t>
      </w:r>
    </w:p>
    <w:p w:rsidR="008A62BC" w:rsidRPr="00E849CD" w:rsidRDefault="008A62BC" w:rsidP="00E56EDC">
      <w:pPr>
        <w:spacing w:line="560" w:lineRule="exact"/>
        <w:ind w:firstLineChars="200" w:firstLine="31680"/>
        <w:rPr>
          <w:sz w:val="32"/>
          <w:szCs w:val="32"/>
        </w:rPr>
      </w:pPr>
      <w:r>
        <w:rPr>
          <w:rFonts w:hint="eastAsia"/>
          <w:sz w:val="32"/>
          <w:szCs w:val="32"/>
        </w:rPr>
        <w:t>合计支出</w:t>
      </w:r>
      <w:r>
        <w:rPr>
          <w:sz w:val="32"/>
          <w:szCs w:val="32"/>
        </w:rPr>
        <w:t>10</w:t>
      </w:r>
      <w:r>
        <w:rPr>
          <w:rFonts w:hint="eastAsia"/>
          <w:sz w:val="32"/>
          <w:szCs w:val="32"/>
        </w:rPr>
        <w:t>万元。</w:t>
      </w:r>
    </w:p>
    <w:p w:rsidR="008A62BC" w:rsidRDefault="008A62BC" w:rsidP="00E56EDC">
      <w:pPr>
        <w:spacing w:line="560" w:lineRule="exact"/>
        <w:ind w:firstLineChars="200" w:firstLine="31680"/>
        <w:rPr>
          <w:sz w:val="32"/>
          <w:szCs w:val="32"/>
        </w:rPr>
      </w:pPr>
      <w:r w:rsidRPr="003839B7">
        <w:rPr>
          <w:rFonts w:hint="eastAsia"/>
          <w:sz w:val="32"/>
          <w:szCs w:val="32"/>
        </w:rPr>
        <w:t>（四）绩效管理制度建设及执行情况。</w:t>
      </w:r>
    </w:p>
    <w:p w:rsidR="008A62BC" w:rsidRPr="003839B7" w:rsidRDefault="008A62BC" w:rsidP="00E56EDC">
      <w:pPr>
        <w:spacing w:line="560" w:lineRule="exact"/>
        <w:ind w:firstLineChars="200" w:firstLine="31680"/>
        <w:rPr>
          <w:sz w:val="32"/>
          <w:szCs w:val="32"/>
        </w:rPr>
      </w:pPr>
      <w:r>
        <w:rPr>
          <w:rFonts w:hint="eastAsia"/>
          <w:sz w:val="32"/>
          <w:szCs w:val="32"/>
        </w:rPr>
        <w:t>该项目的绩效目标纳入单位内部的绩效目标进行管理，每季度进行调度、督促和总结。</w:t>
      </w:r>
    </w:p>
    <w:p w:rsidR="008A62BC" w:rsidRDefault="008A62BC" w:rsidP="00E56EDC">
      <w:pPr>
        <w:spacing w:line="560" w:lineRule="exact"/>
        <w:ind w:firstLineChars="200" w:firstLine="31680"/>
        <w:rPr>
          <w:sz w:val="32"/>
          <w:szCs w:val="32"/>
        </w:rPr>
      </w:pPr>
      <w:r w:rsidRPr="003839B7">
        <w:rPr>
          <w:rFonts w:hint="eastAsia"/>
          <w:sz w:val="32"/>
          <w:szCs w:val="32"/>
        </w:rPr>
        <w:t>（五）风险管理情况。</w:t>
      </w:r>
    </w:p>
    <w:p w:rsidR="008A62BC" w:rsidRPr="003839B7" w:rsidRDefault="008A62BC" w:rsidP="00E56EDC">
      <w:pPr>
        <w:spacing w:line="560" w:lineRule="exact"/>
        <w:ind w:firstLineChars="200" w:firstLine="31680"/>
        <w:rPr>
          <w:sz w:val="32"/>
          <w:szCs w:val="32"/>
        </w:rPr>
      </w:pPr>
      <w:r>
        <w:rPr>
          <w:rFonts w:hint="eastAsia"/>
          <w:sz w:val="32"/>
          <w:szCs w:val="32"/>
        </w:rPr>
        <w:t>本项目存在自然灾害等不可抗力因素导致玉米南繁加代受影响的风险因素，处置方法主要是严格按照南繁玉米田间管理技术要点执行。</w:t>
      </w:r>
      <w:r>
        <w:rPr>
          <w:sz w:val="32"/>
          <w:szCs w:val="32"/>
        </w:rPr>
        <w:t>2017</w:t>
      </w:r>
      <w:r>
        <w:rPr>
          <w:rFonts w:hint="eastAsia"/>
          <w:sz w:val="32"/>
          <w:szCs w:val="32"/>
        </w:rPr>
        <w:t>年</w:t>
      </w:r>
      <w:r>
        <w:rPr>
          <w:sz w:val="32"/>
          <w:szCs w:val="32"/>
        </w:rPr>
        <w:t>1</w:t>
      </w:r>
      <w:r>
        <w:rPr>
          <w:rFonts w:hint="eastAsia"/>
          <w:sz w:val="32"/>
          <w:szCs w:val="32"/>
        </w:rPr>
        <w:t>月中旬遭遇低温，但由于播期较适宜，没有对授粉结实造成影响。</w:t>
      </w:r>
    </w:p>
    <w:p w:rsidR="008A62BC" w:rsidRPr="003839B7" w:rsidRDefault="008A62BC" w:rsidP="00E56EDC">
      <w:pPr>
        <w:spacing w:line="560" w:lineRule="exact"/>
        <w:ind w:firstLineChars="200" w:firstLine="31680"/>
        <w:rPr>
          <w:sz w:val="32"/>
          <w:szCs w:val="32"/>
        </w:rPr>
      </w:pPr>
      <w:r w:rsidRPr="003839B7">
        <w:rPr>
          <w:rFonts w:hint="eastAsia"/>
          <w:sz w:val="32"/>
          <w:szCs w:val="32"/>
        </w:rPr>
        <w:t>四、项目绩效自评情况</w:t>
      </w:r>
    </w:p>
    <w:p w:rsidR="008A62BC" w:rsidRDefault="008A62BC" w:rsidP="00E56EDC">
      <w:pPr>
        <w:spacing w:line="560" w:lineRule="exact"/>
        <w:ind w:firstLineChars="200" w:firstLine="31680"/>
        <w:rPr>
          <w:sz w:val="32"/>
          <w:szCs w:val="32"/>
        </w:rPr>
      </w:pPr>
      <w:r w:rsidRPr="003839B7">
        <w:rPr>
          <w:rFonts w:hint="eastAsia"/>
          <w:sz w:val="32"/>
          <w:szCs w:val="32"/>
        </w:rPr>
        <w:t>（一）</w:t>
      </w:r>
      <w:r>
        <w:rPr>
          <w:rFonts w:hint="eastAsia"/>
          <w:sz w:val="32"/>
          <w:szCs w:val="32"/>
        </w:rPr>
        <w:t>项目</w:t>
      </w:r>
      <w:r w:rsidRPr="003839B7">
        <w:rPr>
          <w:rFonts w:hint="eastAsia"/>
          <w:sz w:val="32"/>
          <w:szCs w:val="32"/>
        </w:rPr>
        <w:t>自评组织情况。</w:t>
      </w:r>
    </w:p>
    <w:p w:rsidR="008A62BC" w:rsidRPr="003839B7" w:rsidRDefault="008A62BC" w:rsidP="00E56EDC">
      <w:pPr>
        <w:spacing w:line="560" w:lineRule="exact"/>
        <w:ind w:firstLineChars="200" w:firstLine="31680"/>
        <w:rPr>
          <w:sz w:val="32"/>
          <w:szCs w:val="32"/>
        </w:rPr>
      </w:pPr>
      <w:r>
        <w:rPr>
          <w:rFonts w:hint="eastAsia"/>
          <w:sz w:val="32"/>
          <w:szCs w:val="32"/>
        </w:rPr>
        <w:t>邀请院学术委员会有关专家，按照规定标准对该项目的绩效进行了结果自评。</w:t>
      </w:r>
    </w:p>
    <w:p w:rsidR="008A62BC" w:rsidRDefault="008A62BC" w:rsidP="00E56EDC">
      <w:pPr>
        <w:spacing w:line="560" w:lineRule="exact"/>
        <w:ind w:firstLineChars="200" w:firstLine="31680"/>
        <w:rPr>
          <w:sz w:val="32"/>
          <w:szCs w:val="32"/>
        </w:rPr>
      </w:pPr>
      <w:r w:rsidRPr="003839B7">
        <w:rPr>
          <w:rFonts w:hint="eastAsia"/>
          <w:sz w:val="32"/>
          <w:szCs w:val="32"/>
        </w:rPr>
        <w:t>（二）项目评价结果。</w:t>
      </w:r>
    </w:p>
    <w:p w:rsidR="008A62BC" w:rsidRPr="00BA35F3" w:rsidRDefault="008A62BC" w:rsidP="00E56EDC">
      <w:pPr>
        <w:spacing w:line="560" w:lineRule="exact"/>
        <w:ind w:firstLineChars="200" w:firstLine="31680"/>
        <w:rPr>
          <w:sz w:val="32"/>
          <w:szCs w:val="32"/>
        </w:rPr>
      </w:pPr>
      <w:r>
        <w:rPr>
          <w:rFonts w:hint="eastAsia"/>
          <w:sz w:val="32"/>
          <w:szCs w:val="32"/>
        </w:rPr>
        <w:t>项目立项</w:t>
      </w:r>
      <w:r>
        <w:rPr>
          <w:sz w:val="32"/>
          <w:szCs w:val="32"/>
        </w:rPr>
        <w:t>9</w:t>
      </w:r>
      <w:r>
        <w:rPr>
          <w:rFonts w:hint="eastAsia"/>
          <w:sz w:val="32"/>
          <w:szCs w:val="32"/>
        </w:rPr>
        <w:t>分，资金落实</w:t>
      </w:r>
      <w:r>
        <w:rPr>
          <w:sz w:val="32"/>
          <w:szCs w:val="32"/>
        </w:rPr>
        <w:t>10</w:t>
      </w:r>
      <w:r>
        <w:rPr>
          <w:rFonts w:hint="eastAsia"/>
          <w:sz w:val="32"/>
          <w:szCs w:val="32"/>
        </w:rPr>
        <w:t>分，业务管理</w:t>
      </w:r>
      <w:r>
        <w:rPr>
          <w:sz w:val="32"/>
          <w:szCs w:val="32"/>
        </w:rPr>
        <w:t>10</w:t>
      </w:r>
      <w:r>
        <w:rPr>
          <w:rFonts w:hint="eastAsia"/>
          <w:sz w:val="32"/>
          <w:szCs w:val="32"/>
        </w:rPr>
        <w:t>分，财务管理</w:t>
      </w:r>
      <w:r>
        <w:rPr>
          <w:sz w:val="32"/>
          <w:szCs w:val="32"/>
        </w:rPr>
        <w:t>8</w:t>
      </w:r>
      <w:r>
        <w:rPr>
          <w:rFonts w:hint="eastAsia"/>
          <w:sz w:val="32"/>
          <w:szCs w:val="32"/>
        </w:rPr>
        <w:t>分，项目产出</w:t>
      </w:r>
      <w:r>
        <w:rPr>
          <w:sz w:val="32"/>
          <w:szCs w:val="32"/>
        </w:rPr>
        <w:t>19</w:t>
      </w:r>
      <w:r>
        <w:rPr>
          <w:rFonts w:hint="eastAsia"/>
          <w:sz w:val="32"/>
          <w:szCs w:val="32"/>
        </w:rPr>
        <w:t>分，项目效益</w:t>
      </w:r>
      <w:r>
        <w:rPr>
          <w:sz w:val="32"/>
          <w:szCs w:val="32"/>
        </w:rPr>
        <w:t>40</w:t>
      </w:r>
      <w:r>
        <w:rPr>
          <w:rFonts w:hint="eastAsia"/>
          <w:sz w:val="32"/>
          <w:szCs w:val="32"/>
        </w:rPr>
        <w:t>分，绩效评价总得分</w:t>
      </w:r>
      <w:r>
        <w:rPr>
          <w:sz w:val="32"/>
          <w:szCs w:val="32"/>
        </w:rPr>
        <w:t>96</w:t>
      </w:r>
      <w:r>
        <w:rPr>
          <w:rFonts w:hint="eastAsia"/>
          <w:sz w:val="32"/>
          <w:szCs w:val="32"/>
        </w:rPr>
        <w:t>分。据此，项目综合评价为“优”。</w:t>
      </w:r>
    </w:p>
    <w:p w:rsidR="008A62BC" w:rsidRDefault="008A62BC" w:rsidP="00E56EDC">
      <w:pPr>
        <w:spacing w:line="560" w:lineRule="exact"/>
        <w:ind w:firstLineChars="200" w:firstLine="31680"/>
        <w:rPr>
          <w:sz w:val="32"/>
          <w:szCs w:val="32"/>
        </w:rPr>
      </w:pPr>
      <w:r w:rsidRPr="003839B7">
        <w:rPr>
          <w:rFonts w:hint="eastAsia"/>
          <w:sz w:val="32"/>
          <w:szCs w:val="32"/>
        </w:rPr>
        <w:t>五、项目存在的问题、改进工作的意见及建议</w:t>
      </w:r>
    </w:p>
    <w:p w:rsidR="008A62BC" w:rsidRDefault="008A62BC" w:rsidP="00E56EDC">
      <w:pPr>
        <w:spacing w:line="560" w:lineRule="exact"/>
        <w:ind w:firstLineChars="200" w:firstLine="31680"/>
        <w:rPr>
          <w:rFonts w:ascii="宋体"/>
          <w:sz w:val="32"/>
          <w:szCs w:val="32"/>
        </w:rPr>
      </w:pPr>
      <w:r>
        <w:rPr>
          <w:rFonts w:ascii="宋体" w:hAnsi="宋体" w:hint="eastAsia"/>
          <w:sz w:val="32"/>
          <w:szCs w:val="32"/>
        </w:rPr>
        <w:t>玉米育种周期长，南繁工作显得十分重要，可以说南繁是一个常态化的育种手段（过程）。另外，南繁回来的组合（品种）都要参加各类试验，尤其是生态适应性多点鉴定是选拔参加省级以上区试的重要环节，所以建议：</w:t>
      </w:r>
    </w:p>
    <w:p w:rsidR="008A62BC" w:rsidRDefault="008A62BC" w:rsidP="00E56EDC">
      <w:pPr>
        <w:spacing w:line="560" w:lineRule="exact"/>
        <w:ind w:firstLineChars="100" w:firstLine="31680"/>
        <w:rPr>
          <w:rFonts w:ascii="宋体"/>
          <w:sz w:val="32"/>
          <w:szCs w:val="32"/>
        </w:rPr>
      </w:pPr>
      <w:r>
        <w:rPr>
          <w:rFonts w:ascii="宋体" w:hAnsi="宋体" w:hint="eastAsia"/>
          <w:sz w:val="32"/>
          <w:szCs w:val="32"/>
        </w:rPr>
        <w:t>（一）“玉米南繁育种”纳入常年财政支持项目，以保证玉米育种的持续性。</w:t>
      </w:r>
    </w:p>
    <w:p w:rsidR="008A62BC" w:rsidRDefault="008A62BC" w:rsidP="00E56EDC">
      <w:pPr>
        <w:spacing w:line="560" w:lineRule="exact"/>
        <w:ind w:firstLineChars="100" w:firstLine="31680"/>
        <w:rPr>
          <w:rFonts w:ascii="宋体"/>
          <w:sz w:val="32"/>
          <w:szCs w:val="32"/>
        </w:rPr>
      </w:pPr>
      <w:r>
        <w:rPr>
          <w:rFonts w:ascii="宋体" w:hAnsi="宋体" w:hint="eastAsia"/>
          <w:sz w:val="32"/>
          <w:szCs w:val="32"/>
        </w:rPr>
        <w:t>（二）南繁组合（品种）的生态适应性多点鉴定纳入“玉米南繁育种”项目的工作内容。</w:t>
      </w:r>
    </w:p>
    <w:p w:rsidR="008A62BC" w:rsidRPr="003839B7" w:rsidRDefault="008A62BC" w:rsidP="002628B3">
      <w:pPr>
        <w:spacing w:line="560" w:lineRule="exact"/>
        <w:ind w:firstLineChars="200" w:firstLine="31680"/>
        <w:rPr>
          <w:sz w:val="32"/>
          <w:szCs w:val="32"/>
        </w:rPr>
      </w:pPr>
    </w:p>
    <w:sectPr w:rsidR="008A62BC" w:rsidRPr="003839B7" w:rsidSect="00E153FC">
      <w:pgSz w:w="11906" w:h="16838"/>
      <w:pgMar w:top="1440" w:right="1418"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2BC" w:rsidRDefault="008A62BC" w:rsidP="0081093B">
      <w:r>
        <w:separator/>
      </w:r>
    </w:p>
  </w:endnote>
  <w:endnote w:type="continuationSeparator" w:id="0">
    <w:p w:rsidR="008A62BC" w:rsidRDefault="008A62BC" w:rsidP="008109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方正小标宋_GBK">
    <w:altName w:val="黑体"/>
    <w:panose1 w:val="00000000000000000000"/>
    <w:charset w:val="86"/>
    <w:family w:val="script"/>
    <w:notTrueType/>
    <w:pitch w:val="default"/>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2BC" w:rsidRDefault="008A62BC" w:rsidP="0081093B">
      <w:r>
        <w:separator/>
      </w:r>
    </w:p>
  </w:footnote>
  <w:footnote w:type="continuationSeparator" w:id="0">
    <w:p w:rsidR="008A62BC" w:rsidRDefault="008A62BC" w:rsidP="008109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97755"/>
    <w:multiLevelType w:val="hybridMultilevel"/>
    <w:tmpl w:val="EA86D708"/>
    <w:lvl w:ilvl="0" w:tplc="3232232E">
      <w:start w:val="1"/>
      <w:numFmt w:val="decimal"/>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1">
    <w:nsid w:val="20C43317"/>
    <w:multiLevelType w:val="hybridMultilevel"/>
    <w:tmpl w:val="7FCC2ADA"/>
    <w:lvl w:ilvl="0" w:tplc="3E7A3B90">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C7964C8"/>
    <w:multiLevelType w:val="hybridMultilevel"/>
    <w:tmpl w:val="4EA45CD2"/>
    <w:lvl w:ilvl="0" w:tplc="BABC3A12">
      <w:start w:val="1"/>
      <w:numFmt w:val="decimal"/>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3">
    <w:nsid w:val="34F26A61"/>
    <w:multiLevelType w:val="hybridMultilevel"/>
    <w:tmpl w:val="C73022E0"/>
    <w:lvl w:ilvl="0" w:tplc="00B22940">
      <w:start w:val="1"/>
      <w:numFmt w:val="decimal"/>
      <w:lvlText w:val="%1、"/>
      <w:lvlJc w:val="left"/>
      <w:pPr>
        <w:ind w:left="1360" w:hanging="72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64652"/>
    <w:rsid w:val="000416D8"/>
    <w:rsid w:val="00053660"/>
    <w:rsid w:val="0006237F"/>
    <w:rsid w:val="000944BE"/>
    <w:rsid w:val="00096156"/>
    <w:rsid w:val="000C4059"/>
    <w:rsid w:val="000E5E26"/>
    <w:rsid w:val="00123599"/>
    <w:rsid w:val="0014045C"/>
    <w:rsid w:val="001538B2"/>
    <w:rsid w:val="00167622"/>
    <w:rsid w:val="00185B9B"/>
    <w:rsid w:val="002115F2"/>
    <w:rsid w:val="002134A7"/>
    <w:rsid w:val="00220D9B"/>
    <w:rsid w:val="0024450A"/>
    <w:rsid w:val="002516C7"/>
    <w:rsid w:val="002628B3"/>
    <w:rsid w:val="00271DC3"/>
    <w:rsid w:val="00275A99"/>
    <w:rsid w:val="00275AD0"/>
    <w:rsid w:val="002A06DB"/>
    <w:rsid w:val="002A20C5"/>
    <w:rsid w:val="002B7B00"/>
    <w:rsid w:val="002C7415"/>
    <w:rsid w:val="002D7159"/>
    <w:rsid w:val="002F10B5"/>
    <w:rsid w:val="002F29A9"/>
    <w:rsid w:val="00330ED3"/>
    <w:rsid w:val="00343582"/>
    <w:rsid w:val="003545D5"/>
    <w:rsid w:val="003839B7"/>
    <w:rsid w:val="003B7B82"/>
    <w:rsid w:val="00404ECE"/>
    <w:rsid w:val="00463D37"/>
    <w:rsid w:val="004E780E"/>
    <w:rsid w:val="004F1741"/>
    <w:rsid w:val="00593A0B"/>
    <w:rsid w:val="005B32AD"/>
    <w:rsid w:val="005E36AB"/>
    <w:rsid w:val="005E6151"/>
    <w:rsid w:val="005F12B8"/>
    <w:rsid w:val="00605297"/>
    <w:rsid w:val="006103E0"/>
    <w:rsid w:val="00693C1A"/>
    <w:rsid w:val="006A45AB"/>
    <w:rsid w:val="006F6FE8"/>
    <w:rsid w:val="00703EDA"/>
    <w:rsid w:val="00723337"/>
    <w:rsid w:val="00743478"/>
    <w:rsid w:val="0075432D"/>
    <w:rsid w:val="0080511D"/>
    <w:rsid w:val="0081093B"/>
    <w:rsid w:val="008370F3"/>
    <w:rsid w:val="00865B8E"/>
    <w:rsid w:val="00893B96"/>
    <w:rsid w:val="008A62BC"/>
    <w:rsid w:val="008B79E6"/>
    <w:rsid w:val="008C5C9E"/>
    <w:rsid w:val="0090217E"/>
    <w:rsid w:val="00904A14"/>
    <w:rsid w:val="009270C6"/>
    <w:rsid w:val="0093622B"/>
    <w:rsid w:val="00975383"/>
    <w:rsid w:val="009F083C"/>
    <w:rsid w:val="00A03E7F"/>
    <w:rsid w:val="00A11993"/>
    <w:rsid w:val="00A36694"/>
    <w:rsid w:val="00A41266"/>
    <w:rsid w:val="00A60D5A"/>
    <w:rsid w:val="00A77CEB"/>
    <w:rsid w:val="00A90D09"/>
    <w:rsid w:val="00A93465"/>
    <w:rsid w:val="00A96AA9"/>
    <w:rsid w:val="00AB63E9"/>
    <w:rsid w:val="00AC6049"/>
    <w:rsid w:val="00B17F77"/>
    <w:rsid w:val="00B70B7D"/>
    <w:rsid w:val="00BA35F3"/>
    <w:rsid w:val="00BD66BC"/>
    <w:rsid w:val="00BF1006"/>
    <w:rsid w:val="00C1724C"/>
    <w:rsid w:val="00C40345"/>
    <w:rsid w:val="00C54C38"/>
    <w:rsid w:val="00C650ED"/>
    <w:rsid w:val="00C97745"/>
    <w:rsid w:val="00CA3FD3"/>
    <w:rsid w:val="00CA660B"/>
    <w:rsid w:val="00CB4159"/>
    <w:rsid w:val="00CC1151"/>
    <w:rsid w:val="00CE6361"/>
    <w:rsid w:val="00CF3F97"/>
    <w:rsid w:val="00D405ED"/>
    <w:rsid w:val="00DE2690"/>
    <w:rsid w:val="00E153FC"/>
    <w:rsid w:val="00E176B5"/>
    <w:rsid w:val="00E3149B"/>
    <w:rsid w:val="00E338A9"/>
    <w:rsid w:val="00E3572C"/>
    <w:rsid w:val="00E36985"/>
    <w:rsid w:val="00E56EDC"/>
    <w:rsid w:val="00E64652"/>
    <w:rsid w:val="00E8460F"/>
    <w:rsid w:val="00E849CD"/>
    <w:rsid w:val="00E91D48"/>
    <w:rsid w:val="00EC6D94"/>
    <w:rsid w:val="00F10D85"/>
    <w:rsid w:val="00F31021"/>
    <w:rsid w:val="00F32FF7"/>
    <w:rsid w:val="00F3311B"/>
    <w:rsid w:val="00F71562"/>
    <w:rsid w:val="00FC7229"/>
    <w:rsid w:val="00FF5A5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652"/>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36985"/>
    <w:pPr>
      <w:ind w:firstLineChars="200" w:firstLine="420"/>
    </w:pPr>
  </w:style>
  <w:style w:type="paragraph" w:styleId="Header">
    <w:name w:val="header"/>
    <w:basedOn w:val="Normal"/>
    <w:link w:val="HeaderChar"/>
    <w:uiPriority w:val="99"/>
    <w:semiHidden/>
    <w:rsid w:val="0081093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81093B"/>
    <w:rPr>
      <w:rFonts w:ascii="Times New Roman" w:eastAsia="宋体" w:hAnsi="Times New Roman" w:cs="Times New Roman"/>
      <w:sz w:val="18"/>
      <w:szCs w:val="18"/>
    </w:rPr>
  </w:style>
  <w:style w:type="paragraph" w:styleId="Footer">
    <w:name w:val="footer"/>
    <w:basedOn w:val="Normal"/>
    <w:link w:val="FooterChar"/>
    <w:uiPriority w:val="99"/>
    <w:semiHidden/>
    <w:rsid w:val="0081093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81093B"/>
    <w:rPr>
      <w:rFonts w:ascii="Times New Roman" w:eastAsia="宋体" w:hAnsi="Times New Roman" w:cs="Times New Roman"/>
      <w:sz w:val="18"/>
      <w:szCs w:val="18"/>
    </w:rPr>
  </w:style>
  <w:style w:type="paragraph" w:customStyle="1" w:styleId="1">
    <w:name w:val="样式1"/>
    <w:basedOn w:val="Normal"/>
    <w:uiPriority w:val="99"/>
    <w:rsid w:val="00723337"/>
    <w:pPr>
      <w:spacing w:line="520" w:lineRule="exact"/>
      <w:ind w:firstLineChars="200" w:firstLine="200"/>
    </w:pPr>
    <w:rPr>
      <w:rFonts w:ascii="仿宋_GB2312" w:eastAsia="仿宋_GB2312"/>
      <w:sz w:val="32"/>
    </w:rPr>
  </w:style>
</w:styles>
</file>

<file path=word/webSettings.xml><?xml version="1.0" encoding="utf-8"?>
<w:webSettings xmlns:r="http://schemas.openxmlformats.org/officeDocument/2006/relationships" xmlns:w="http://schemas.openxmlformats.org/wordprocessingml/2006/main">
  <w:divs>
    <w:div w:id="10267141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229</TotalTime>
  <Pages>10</Pages>
  <Words>642</Words>
  <Characters>3660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tzg</dc:creator>
  <cp:keywords/>
  <dc:description/>
  <cp:lastModifiedBy>User</cp:lastModifiedBy>
  <cp:revision>21</cp:revision>
  <cp:lastPrinted>2018-06-25T03:50:00Z</cp:lastPrinted>
  <dcterms:created xsi:type="dcterms:W3CDTF">2018-05-21T06:50:00Z</dcterms:created>
  <dcterms:modified xsi:type="dcterms:W3CDTF">2018-06-27T03:55:00Z</dcterms:modified>
</cp:coreProperties>
</file>